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C11" w:rsidRPr="00566C11" w:rsidRDefault="00566C11" w:rsidP="00566C11">
      <w:pPr>
        <w:shd w:val="clear" w:color="auto" w:fill="379BEE"/>
        <w:spacing w:after="40" w:line="240" w:lineRule="auto"/>
        <w:textAlignment w:val="baseline"/>
        <w:outlineLvl w:val="0"/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41"/>
          <w:szCs w:val="41"/>
        </w:rPr>
      </w:pPr>
      <w:r w:rsidRPr="00566C11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41"/>
          <w:szCs w:val="41"/>
        </w:rPr>
        <w:t>ОРГАНИЗАЦИЯ ШКОЛЬНЫХ СЛУЖБ ПРИМИРЕНИЯ. ШКОЛЬНАЯ МЕДИАЦИЯ.</w:t>
      </w:r>
    </w:p>
    <w:p w:rsidR="00566C11" w:rsidRPr="00566C11" w:rsidRDefault="00566C11" w:rsidP="00566C11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6C1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566C11" w:rsidRPr="00566C11" w:rsidRDefault="00566C11" w:rsidP="00566C11">
      <w:pPr>
        <w:spacing w:after="0" w:line="240" w:lineRule="auto"/>
        <w:ind w:left="142"/>
        <w:jc w:val="center"/>
        <w:textAlignment w:val="baseline"/>
        <w:rPr>
          <w:rFonts w:ascii="inherit" w:eastAsia="Times New Roman" w:hAnsi="inherit" w:cs="Times New Roman"/>
          <w:b/>
          <w:caps/>
          <w:spacing w:val="8"/>
          <w:sz w:val="28"/>
          <w:szCs w:val="28"/>
        </w:rPr>
      </w:pPr>
      <w:hyperlink r:id="rId5" w:history="1">
        <w:r w:rsidRPr="00566C11">
          <w:rPr>
            <w:rFonts w:ascii="inherit" w:eastAsia="Times New Roman" w:hAnsi="inherit" w:cs="Times New Roman"/>
            <w:caps/>
            <w:color w:val="FFFFFF"/>
            <w:spacing w:val="8"/>
            <w:u w:val="single"/>
          </w:rPr>
          <w:t>ГЛАВНАЯ</w:t>
        </w:r>
      </w:hyperlink>
      <w:r w:rsidRPr="00566C11">
        <w:rPr>
          <w:rFonts w:ascii="inherit" w:eastAsia="Times New Roman" w:hAnsi="inherit" w:cs="Times New Roman"/>
          <w:caps/>
          <w:color w:val="FFFFFF"/>
          <w:spacing w:val="8"/>
        </w:rPr>
        <w:t>&gt; </w:t>
      </w:r>
      <w:hyperlink r:id="rId6" w:history="1">
        <w:r w:rsidRPr="00566C11">
          <w:rPr>
            <w:rFonts w:ascii="inherit" w:eastAsia="Times New Roman" w:hAnsi="inherit" w:cs="Times New Roman"/>
            <w:caps/>
            <w:color w:val="FFFFFF"/>
            <w:spacing w:val="8"/>
            <w:u w:val="single"/>
          </w:rPr>
          <w:t>КОНСУЛЬТАЦИИ</w:t>
        </w:r>
      </w:hyperlink>
      <w:r w:rsidRPr="00566C11">
        <w:rPr>
          <w:rFonts w:ascii="inherit" w:eastAsia="Times New Roman" w:hAnsi="inherit" w:cs="Times New Roman"/>
          <w:caps/>
          <w:color w:val="FFFFFF"/>
          <w:spacing w:val="8"/>
        </w:rPr>
        <w:t> &gt; </w:t>
      </w:r>
      <w:hyperlink r:id="rId7" w:history="1">
        <w:r w:rsidRPr="00566C11">
          <w:rPr>
            <w:rFonts w:ascii="inherit" w:eastAsia="Times New Roman" w:hAnsi="inherit" w:cs="Times New Roman"/>
            <w:caps/>
            <w:color w:val="FFFFFF"/>
            <w:spacing w:val="8"/>
            <w:u w:val="single"/>
          </w:rPr>
          <w:t>ОМБУДСМЕН</w:t>
        </w:r>
      </w:hyperlink>
      <w:r w:rsidRPr="00566C11">
        <w:rPr>
          <w:rFonts w:ascii="inherit" w:eastAsia="Times New Roman" w:hAnsi="inherit" w:cs="Times New Roman"/>
          <w:caps/>
          <w:color w:val="FFFFFF"/>
          <w:spacing w:val="8"/>
        </w:rPr>
        <w:t> &gt; </w:t>
      </w:r>
      <w:r w:rsidRPr="00566C11">
        <w:rPr>
          <w:rFonts w:ascii="inherit" w:eastAsia="Times New Roman" w:hAnsi="inherit" w:cs="Times New Roman"/>
          <w:caps/>
          <w:color w:val="FFFFFF"/>
          <w:spacing w:val="8"/>
          <w:bdr w:val="none" w:sz="0" w:space="0" w:color="auto" w:frame="1"/>
        </w:rPr>
        <w:t xml:space="preserve">ОРГАНИЗАЦИЯ ШКОЛЬНЫХ СЛУЖБ </w:t>
      </w:r>
      <w:r w:rsidRPr="00566C11">
        <w:rPr>
          <w:rFonts w:ascii="inherit" w:eastAsia="Times New Roman" w:hAnsi="inherit" w:cs="Times New Roman"/>
          <w:b/>
          <w:caps/>
          <w:spacing w:val="8"/>
          <w:sz w:val="28"/>
          <w:szCs w:val="28"/>
          <w:bdr w:val="none" w:sz="0" w:space="0" w:color="auto" w:frame="1"/>
        </w:rPr>
        <w:t>ПРИМИРЕНИЯ. ШКОЛЬНАЯ МЕДИАЦИЯ.</w:t>
      </w:r>
    </w:p>
    <w:p w:rsidR="00566C11" w:rsidRDefault="00566C11" w:rsidP="00566C11">
      <w:pPr>
        <w:shd w:val="clear" w:color="auto" w:fill="FFFFFF"/>
        <w:spacing w:after="198" w:line="240" w:lineRule="auto"/>
        <w:ind w:left="142"/>
        <w:jc w:val="center"/>
        <w:textAlignment w:val="baseline"/>
        <w:rPr>
          <w:rFonts w:ascii="Trebuchet MS" w:eastAsia="Times New Roman" w:hAnsi="Trebuchet MS" w:cs="Times New Roman"/>
          <w:b/>
          <w:caps/>
          <w:spacing w:val="8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caps/>
          <w:spacing w:val="8"/>
          <w:sz w:val="28"/>
          <w:szCs w:val="28"/>
        </w:rPr>
        <w:t xml:space="preserve">ОРГАНИЗАЦИЯ ШКОЛЬНЫХ СЛУЖБ ПРИМИРЕНИЯ. </w:t>
      </w:r>
    </w:p>
    <w:p w:rsidR="00566C11" w:rsidRPr="00566C11" w:rsidRDefault="00566C11" w:rsidP="00566C11">
      <w:pPr>
        <w:shd w:val="clear" w:color="auto" w:fill="FFFFFF"/>
        <w:spacing w:after="198" w:line="240" w:lineRule="auto"/>
        <w:ind w:left="142"/>
        <w:jc w:val="center"/>
        <w:textAlignment w:val="baseline"/>
        <w:rPr>
          <w:rFonts w:ascii="Trebuchet MS" w:eastAsia="Times New Roman" w:hAnsi="Trebuchet MS" w:cs="Times New Roman"/>
          <w:b/>
          <w:caps/>
          <w:spacing w:val="8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caps/>
          <w:spacing w:val="8"/>
          <w:sz w:val="28"/>
          <w:szCs w:val="28"/>
        </w:rPr>
        <w:t>ШКОЛЬНАЯ МЕДИАЦИЯ.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Школьные службы примирения уже работают во многих школах. Школьные службы примирения или службы школьной медиации — являются еще одним инструментом урегулирования школьных конфликтов. Особенности организации такой службы в школе регулируются Письмом министерства образования и науки Российской Федерации от 18.11.2013 г. № ВК-844/07 «О направлении методических рекомендаций по организации служб школьной медиации». Школьная медиация представляет собой демократический институт. Необходимость развития таких институтов обусловлена тем, что количество асоциальных семей, детей с </w:t>
      </w:r>
      <w:proofErr w:type="spellStart"/>
      <w:r w:rsidRPr="00566C11">
        <w:rPr>
          <w:rFonts w:ascii="inherit" w:eastAsia="Times New Roman" w:hAnsi="inherit" w:cs="Times New Roman"/>
          <w:sz w:val="28"/>
          <w:szCs w:val="28"/>
        </w:rPr>
        <w:t>девиантным</w:t>
      </w:r>
      <w:proofErr w:type="spellEnd"/>
      <w:r w:rsidRPr="00566C11">
        <w:rPr>
          <w:rFonts w:ascii="inherit" w:eastAsia="Times New Roman" w:hAnsi="inherit" w:cs="Times New Roman"/>
          <w:sz w:val="28"/>
          <w:szCs w:val="28"/>
        </w:rPr>
        <w:t xml:space="preserve"> поведением, детей с суицидальным поведением возрастает. В связи с этим школе необходимо искать способы воздействия и нестандартного взаимодействия 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с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> 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обучающимися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>, чтобы минимизировать споры, конфликты и их негативные последствия и создать в школе благоприятную, комфортную для учащихся среду. Такой демократический институт как медиация широко распространен в странах с высокой правовой культурой и применяется во всех сферах жизни общества. Развитие школьных служб примирения способствует развитию и гражданского общества и гражданского самосознания детей и развивает навыки конструктивного общения в ученическом сообществе. За счет функционирования в школе данной службы сокращается количество конфликтных ситуаций, сокращается количество правонарушений, создаются условия, обеспечивающие открытость и доступность деятельности школы и т. д. 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Правовой основой деятельности службы медиации в школе являются.</w:t>
      </w:r>
    </w:p>
    <w:p w:rsidR="00566C11" w:rsidRPr="00566C11" w:rsidRDefault="00566C11" w:rsidP="00566C11"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b/>
          <w:sz w:val="28"/>
          <w:szCs w:val="28"/>
        </w:rPr>
      </w:pPr>
      <w:hyperlink r:id="rId8" w:tgtFrame="_blank" w:history="1">
        <w:r w:rsidRPr="00566C11">
          <w:rPr>
            <w:rFonts w:ascii="inherit" w:eastAsia="Times New Roman" w:hAnsi="inherit" w:cs="Times New Roman"/>
            <w:b/>
            <w:sz w:val="28"/>
            <w:szCs w:val="28"/>
            <w:u w:val="single"/>
          </w:rPr>
          <w:t>Федеральный закон от 29.12.2012 № 273-ФЗ</w:t>
        </w:r>
      </w:hyperlink>
      <w:r w:rsidRPr="00566C11">
        <w:rPr>
          <w:rFonts w:ascii="inherit" w:eastAsia="Times New Roman" w:hAnsi="inherit" w:cs="Times New Roman"/>
          <w:b/>
          <w:sz w:val="28"/>
          <w:szCs w:val="28"/>
        </w:rPr>
        <w:t> «Об Образовании в Российской Федерации».</w:t>
      </w:r>
    </w:p>
    <w:p w:rsidR="00566C11" w:rsidRPr="00566C11" w:rsidRDefault="00566C11" w:rsidP="00566C11"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b/>
          <w:sz w:val="28"/>
          <w:szCs w:val="28"/>
        </w:rPr>
      </w:pPr>
      <w:hyperlink r:id="rId9" w:tgtFrame="_blank" w:history="1">
        <w:r w:rsidRPr="00566C11">
          <w:rPr>
            <w:rFonts w:ascii="inherit" w:eastAsia="Times New Roman" w:hAnsi="inherit" w:cs="Times New Roman"/>
            <w:b/>
            <w:sz w:val="28"/>
            <w:szCs w:val="28"/>
            <w:u w:val="single"/>
          </w:rPr>
          <w:t>Федеральный Закон от 24.07.1998 № 124-ФЗ</w:t>
        </w:r>
      </w:hyperlink>
      <w:r w:rsidRPr="00566C11">
        <w:rPr>
          <w:rFonts w:ascii="inherit" w:eastAsia="Times New Roman" w:hAnsi="inherit" w:cs="Times New Roman"/>
          <w:b/>
          <w:sz w:val="28"/>
          <w:szCs w:val="28"/>
        </w:rPr>
        <w:t> «Об основных гарантиях прав ребенка Российской Федерации».</w:t>
      </w:r>
    </w:p>
    <w:p w:rsidR="00566C11" w:rsidRPr="00566C11" w:rsidRDefault="00566C11" w:rsidP="00566C11"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b/>
          <w:sz w:val="28"/>
          <w:szCs w:val="28"/>
        </w:rPr>
      </w:pPr>
      <w:hyperlink r:id="rId10" w:tgtFrame="_blank" w:history="1">
        <w:r w:rsidRPr="00566C11">
          <w:rPr>
            <w:rFonts w:ascii="inherit" w:eastAsia="Times New Roman" w:hAnsi="inherit" w:cs="Times New Roman"/>
            <w:b/>
            <w:sz w:val="28"/>
            <w:szCs w:val="28"/>
            <w:u w:val="single"/>
          </w:rPr>
          <w:t>Федеральный Закон от 27.07.2010 г. № 193-ФЗ</w:t>
        </w:r>
      </w:hyperlink>
      <w:r w:rsidRPr="00566C11">
        <w:rPr>
          <w:rFonts w:ascii="inherit" w:eastAsia="Times New Roman" w:hAnsi="inherit" w:cs="Times New Roman"/>
          <w:b/>
          <w:sz w:val="28"/>
          <w:szCs w:val="28"/>
        </w:rPr>
        <w:t> «Об альтернативной процедуре урегулирования споров с участием посредника (процедуре медиации)».</w:t>
      </w:r>
    </w:p>
    <w:p w:rsidR="00566C11" w:rsidRPr="00566C11" w:rsidRDefault="00566C11" w:rsidP="00566C11">
      <w:pPr>
        <w:numPr>
          <w:ilvl w:val="0"/>
          <w:numId w:val="1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b/>
          <w:sz w:val="28"/>
          <w:szCs w:val="28"/>
        </w:rPr>
      </w:pPr>
      <w:hyperlink r:id="rId11" w:tgtFrame="_blank" w:history="1">
        <w:r w:rsidRPr="00566C11">
          <w:rPr>
            <w:rFonts w:ascii="inherit" w:eastAsia="Times New Roman" w:hAnsi="inherit" w:cs="Times New Roman"/>
            <w:b/>
            <w:sz w:val="28"/>
            <w:szCs w:val="28"/>
            <w:u w:val="single"/>
          </w:rPr>
          <w:t>Письмо</w:t>
        </w:r>
      </w:hyperlink>
      <w:r w:rsidRPr="00566C11">
        <w:rPr>
          <w:rFonts w:ascii="inherit" w:eastAsia="Times New Roman" w:hAnsi="inherit" w:cs="Times New Roman"/>
          <w:b/>
          <w:sz w:val="28"/>
          <w:szCs w:val="28"/>
        </w:rPr>
        <w:t> министерства образования и науки Российской Федерации от 18.11.2013 г. № ВК-844/07 «О направлении методических рекомендаций по организации служб школьной медиации».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Федеральный Закон от 27.07.2010 г. № 193-ФЗ «Об альтернативной процедуре урегулирования споров с участием посредника (процедуре медиации)» раскрывает понятия, как медиатор, медиативное соглашение, процедура медиации.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Процедура медиации</w:t>
      </w:r>
      <w:r w:rsidRPr="00566C11">
        <w:rPr>
          <w:rFonts w:ascii="inherit" w:eastAsia="Times New Roman" w:hAnsi="inherit" w:cs="Times New Roman"/>
          <w:sz w:val="28"/>
          <w:szCs w:val="28"/>
        </w:rPr>
        <w:t> — способ урегулирования споров при содействии медиатора на основе добровольного согласия сторон в целях достижения ими взаимоприемлемого решения.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lastRenderedPageBreak/>
        <w:t>Медиатор, медиаторы</w:t>
      </w:r>
      <w:r w:rsidRPr="00566C11">
        <w:rPr>
          <w:rFonts w:ascii="inherit" w:eastAsia="Times New Roman" w:hAnsi="inherit" w:cs="Times New Roman"/>
          <w:sz w:val="28"/>
          <w:szCs w:val="28"/>
        </w:rPr>
        <w:t> — независимое физическое лицо, независимые физические лица, привлекаемые сторонами в качестве посредников в урегулировании спора для содействия в выработке сторонами решения по существу спора.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Медиативное соглашение</w:t>
      </w:r>
      <w:r w:rsidRPr="00566C11">
        <w:rPr>
          <w:rFonts w:ascii="inherit" w:eastAsia="Times New Roman" w:hAnsi="inherit" w:cs="Times New Roman"/>
          <w:sz w:val="28"/>
          <w:szCs w:val="28"/>
        </w:rPr>
        <w:t> — соглашение, достигнутое сторонами в результате применения процедуры медиации к спору или спорам, к отдельным разногласиям по спору и заключенное в письменной форме.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Медиатор организует содействие конфликтующим сторонам, участвующим на добровольной основе в процессе поиска взаимоприемлемого и жизнеспособного решения, которое удовлетворит впоследствии их интересы и потребности.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Медиативный подход может использоваться любым человеком, прошедшим соответствующее обучение, в том числе для разрешения или предотвращения спора и разногласий, в которых он выступает одной из сторон.</w:t>
      </w:r>
    </w:p>
    <w:p w:rsidR="00566C11" w:rsidRPr="00566C11" w:rsidRDefault="00566C11" w:rsidP="00566C11">
      <w:pPr>
        <w:shd w:val="clear" w:color="auto" w:fill="FFFFFF"/>
        <w:spacing w:after="79" w:line="240" w:lineRule="auto"/>
        <w:ind w:left="142"/>
        <w:textAlignment w:val="baseline"/>
        <w:outlineLvl w:val="3"/>
        <w:rPr>
          <w:rFonts w:ascii="Trebuchet MS" w:eastAsia="Times New Roman" w:hAnsi="Trebuchet MS" w:cs="Times New Roman"/>
          <w:b/>
          <w:bCs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Что представляет собой служба школьной медиации?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Служба школьной медиации — эта служба, созданная в образовательной организации и состоящая из работников образовательной организации, учащихся и их родителей, прошедших необходимую подготовку и обучение основам метода школьной медиации и медиативного подхода.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Школьная медиация решает ряд важных психологических, юридических вопросов.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В основе деятельности служб школьной медиации лежит:</w:t>
      </w:r>
    </w:p>
    <w:p w:rsidR="00566C11" w:rsidRPr="00566C11" w:rsidRDefault="00566C11" w:rsidP="00566C11">
      <w:pPr>
        <w:numPr>
          <w:ilvl w:val="0"/>
          <w:numId w:val="2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обеспечение формирования и обучения «групп равных» («группы равных» — это группы детей, которые объединены для обучения процедуре медиации и медиативному подходу с целью последующего применения этих знаний и умений при разрешении споров, предупреждения конфликтов среди сверстников, а также для распространения полученных знаний, умений и опыта среди сверстников, младших и старших школьников). Обучение методу школьной медиации обучающихся и подготовка «групп равных». Формирование «групп равных» из учащихся образовательной организации по двум возрастным группам: 5-8 классы и 9-11 классы;</w:t>
      </w:r>
    </w:p>
    <w:p w:rsidR="00566C11" w:rsidRPr="00566C11" w:rsidRDefault="00566C11" w:rsidP="00566C11">
      <w:pPr>
        <w:numPr>
          <w:ilvl w:val="0"/>
          <w:numId w:val="3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 xml:space="preserve">использование медиативного подхода в рамках работы по профилактике безнадзорности и беспризорности, наркомании, алкоголизма, </w:t>
      </w:r>
      <w:proofErr w:type="spellStart"/>
      <w:r w:rsidRPr="00566C11">
        <w:rPr>
          <w:rFonts w:ascii="inherit" w:eastAsia="Times New Roman" w:hAnsi="inherit" w:cs="Times New Roman"/>
          <w:sz w:val="28"/>
          <w:szCs w:val="28"/>
        </w:rPr>
        <w:t>табакокурения</w:t>
      </w:r>
      <w:proofErr w:type="spellEnd"/>
      <w:r w:rsidRPr="00566C11">
        <w:rPr>
          <w:rFonts w:ascii="inherit" w:eastAsia="Times New Roman" w:hAnsi="inherit" w:cs="Times New Roman"/>
          <w:sz w:val="28"/>
          <w:szCs w:val="28"/>
        </w:rPr>
        <w:t>, правонарушений несовершеннолетних;</w:t>
      </w:r>
    </w:p>
    <w:p w:rsidR="00566C11" w:rsidRPr="00566C11" w:rsidRDefault="00566C11" w:rsidP="00566C11">
      <w:pPr>
        <w:numPr>
          <w:ilvl w:val="0"/>
          <w:numId w:val="4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применение медиативного подхода, а также технологий позитивного общения в коррекционной работе с несовершеннолетними правонарушителями, в том числе в общении с работниками правоохранительных органов и представителями комиссий по делам несовершеннолетних и защите их прав.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Каким образом можно организовать данную службу в школе?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1. Познакомить участников образовательного процесса с особенностями организации и деятельности такой службы в школе.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 xml:space="preserve">2. </w:t>
      </w:r>
      <w:proofErr w:type="spellStart"/>
      <w:r w:rsidRPr="00566C11">
        <w:rPr>
          <w:rFonts w:ascii="inherit" w:eastAsia="Times New Roman" w:hAnsi="inherit" w:cs="Times New Roman"/>
          <w:sz w:val="28"/>
          <w:szCs w:val="28"/>
        </w:rPr>
        <w:t>Замотивировать</w:t>
      </w:r>
      <w:proofErr w:type="spellEnd"/>
      <w:r w:rsidRPr="00566C11">
        <w:rPr>
          <w:rFonts w:ascii="inherit" w:eastAsia="Times New Roman" w:hAnsi="inherit" w:cs="Times New Roman"/>
          <w:sz w:val="28"/>
          <w:szCs w:val="28"/>
        </w:rPr>
        <w:t xml:space="preserve"> обучающихся их родителей и педагогов к участию в деятельности школьной службы примирения.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3. Провести обсуждение по организации такой службы с участием совета школы.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4. Обучить сотрудников школы, обучающихся, родителей методу «Школьной медиации».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lastRenderedPageBreak/>
        <w:t>5. Установить тесное сотрудничество медиаторов с органами опеки и попечительства, профилактики безнадзорности и правонарушений, комиссией по делам несовершеннолетних и защите их прав.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6. Разработать локальный акт регулирующий работу такой службы.</w:t>
      </w:r>
    </w:p>
    <w:p w:rsid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В результате реализации создания службы школьной медиации в образовательной организации формируется инициативная группа работников этой организации, а также родителей обучающихся, готовых принимать активное участие в работе службы школьной медиации.</w:t>
      </w:r>
    </w:p>
    <w:p w:rsidR="00A32D91" w:rsidRPr="00566C11" w:rsidRDefault="00A32D9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30"/>
          <w:szCs w:val="28"/>
        </w:rPr>
      </w:pPr>
      <w:r w:rsidRPr="00B50C6F">
        <w:rPr>
          <w:rFonts w:ascii="Trebuchet MS" w:eastAsia="Times New Roman" w:hAnsi="Trebuchet MS" w:cs="Times New Roman"/>
          <w:b/>
          <w:bCs/>
          <w:sz w:val="32"/>
          <w:szCs w:val="28"/>
        </w:rPr>
        <w:t>В чем заключается деятельность школьных служб примирения?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1. Регистрация заявок, поступающих в службу.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 xml:space="preserve">2. Служба примирения решает, какой случай 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возьмет для проработки и какими методами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 xml:space="preserve"> будет пользоваться при решении конфликта.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3. Проведение восстановительной медиации в сложных случаях (работа с семьями, находящимися в социально-опасной ситуации, с 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подростами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 xml:space="preserve"> совершившими правонарушения и т. д.)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4. Проведение медиаций и «кругов сообщества» школьниками-медиаторами.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 xml:space="preserve">5. Работа с родителями 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обучающегося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>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6. Описание работы с различными случаями.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7. Проведение встреч со сторонами конфликта по истечении определенного времени.</w:t>
      </w:r>
    </w:p>
    <w:p w:rsidR="00FC56A0" w:rsidRDefault="00566C11" w:rsidP="00FC56A0">
      <w:pPr>
        <w:shd w:val="clear" w:color="auto" w:fill="FFFFFF"/>
        <w:spacing w:after="0" w:line="240" w:lineRule="auto"/>
        <w:ind w:left="142"/>
        <w:jc w:val="center"/>
        <w:textAlignment w:val="baseline"/>
        <w:rPr>
          <w:rFonts w:ascii="Trebuchet MS" w:eastAsia="Times New Roman" w:hAnsi="Trebuchet MS" w:cs="Times New Roman"/>
          <w:b/>
          <w:bCs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К</w:t>
      </w:r>
      <w:r w:rsidR="00FC56A0">
        <w:rPr>
          <w:rFonts w:ascii="Trebuchet MS" w:eastAsia="Times New Roman" w:hAnsi="Trebuchet MS" w:cs="Times New Roman"/>
          <w:b/>
          <w:bCs/>
          <w:sz w:val="28"/>
          <w:szCs w:val="28"/>
        </w:rPr>
        <w:t>руги сообщества — как эффективны</w:t>
      </w: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 xml:space="preserve">й способ </w:t>
      </w:r>
    </w:p>
    <w:p w:rsidR="00566C11" w:rsidRPr="00566C11" w:rsidRDefault="00566C11" w:rsidP="00FC56A0">
      <w:pPr>
        <w:shd w:val="clear" w:color="auto" w:fill="FFFFFF"/>
        <w:spacing w:after="0" w:line="240" w:lineRule="auto"/>
        <w:ind w:left="142"/>
        <w:jc w:val="center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разрешения сложных конфликтов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 xml:space="preserve">Этот метод широко используется для разрешения различных проблемных ситуаций. Участниками круга могут быть те, 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кто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 xml:space="preserve"> так или иначе связан с трудной ситуацией. Этапы Круга принятия решения Фаза Действия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1. Создание основы для диалога — приветствие участников Круга. Знакомство, достижение договоренностей по правилам работы в Круге.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 xml:space="preserve">2. 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Обсуждение проблемной ситуации, интересов и намерений — рассказы о переживаниях, проблемах, проблемной ситуации, определение проблем, интересов, намерений, надежд.</w:t>
      </w:r>
      <w:proofErr w:type="gramEnd"/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3. Рассмотрение возможных вариантов выхода из проблемной ситуации и решение выявленных в ходе встречи проблем — обсуждение возможных решений (может быть несколько раундов; хранитель и волонтеры создают условия для достижения консенсуса). Подведение итогов обсуждения.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4. Достижение консенсуса или чувства общности — определение пунктов соглашения или общей точки зрения — определение следующих шагов в нормализации отношений.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5. Закрытие — подведение итогов: соглашение/ следующие шаги — завершающий обмен мыслями о встрече в Круге.</w:t>
      </w:r>
    </w:p>
    <w:p w:rsid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Главное на Кругах — та атмосфера, которая и позволяет перейти от взаимных претензий и обид к объединению, взаимопониманию и совместной работе над улучшением своей жизни.</w:t>
      </w:r>
    </w:p>
    <w:p w:rsidR="007F4140" w:rsidRPr="00566C11" w:rsidRDefault="007F4140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lastRenderedPageBreak/>
        <w:t xml:space="preserve">В школе службы примирения в основном 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работают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 xml:space="preserve"> основываясь</w:t>
      </w: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 на принципах восстановительной медиации</w:t>
      </w:r>
      <w:r w:rsidRPr="00566C11">
        <w:rPr>
          <w:rFonts w:ascii="inherit" w:eastAsia="Times New Roman" w:hAnsi="inherit" w:cs="Times New Roman"/>
          <w:sz w:val="28"/>
          <w:szCs w:val="28"/>
        </w:rPr>
        <w:t>. Что это означает?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Добровольность участия сторон</w:t>
      </w:r>
      <w:r w:rsidRPr="00566C11">
        <w:rPr>
          <w:rFonts w:ascii="inherit" w:eastAsia="Times New Roman" w:hAnsi="inherit" w:cs="Times New Roman"/>
          <w:sz w:val="28"/>
          <w:szCs w:val="28"/>
        </w:rPr>
        <w:t> — стороны участвуют во встрече добровольно, их принуждение к участию в какой-либо форме недопустимо. Стороны вправе отказаться от участия в 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медиации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 xml:space="preserve"> как до ее начала, так и в ходе самой медиации.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Информированность сторон </w:t>
      </w:r>
      <w:r w:rsidRPr="00566C11">
        <w:rPr>
          <w:rFonts w:ascii="inherit" w:eastAsia="Times New Roman" w:hAnsi="inherit" w:cs="Times New Roman"/>
          <w:sz w:val="28"/>
          <w:szCs w:val="28"/>
        </w:rPr>
        <w:t>— Медиатор обязан предоставить сторонам всю необходимую информацию о сути медиации, ее процессе и возможных последствиях. Медиатор в данной службе будет играть роль посредника, который поможет наладить конструктивный диалог между сторонами конфликта. Медиатор не несет ответственность за примирение сторон или принятие решения. Только сами стороны могут принять решение о примирении.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Нейтральность медиатора</w:t>
      </w:r>
      <w:r w:rsidRPr="00566C11">
        <w:rPr>
          <w:rFonts w:ascii="inherit" w:eastAsia="Times New Roman" w:hAnsi="inherit" w:cs="Times New Roman"/>
          <w:sz w:val="28"/>
          <w:szCs w:val="28"/>
        </w:rPr>
        <w:t> — Медиатор в равной степени поддерживает стороны и их стремление в разрешении конфликта. Если медиатор чувствует, что не может сохранять нейтральность, он должен передать дело другому медиатору или прекратить медиацию. Медиатор не может принимать от какой-либо из сторон вознаграждения, которые могут вызвать подозрения в поддержке одной из сторон.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Конфиденциальность процесса</w:t>
      </w:r>
      <w:r w:rsidRPr="00566C11">
        <w:rPr>
          <w:rFonts w:ascii="inherit" w:eastAsia="Times New Roman" w:hAnsi="inherit" w:cs="Times New Roman"/>
          <w:sz w:val="28"/>
          <w:szCs w:val="28"/>
        </w:rPr>
        <w:t> медиации — Медиация носит конфиденциальный характер. Медиатор и служба примирения обеспечивают конфиденциальность медиации и защиту от разглашения документов, касающихся процесса медиации. Исключение составляет информация, связанная с возможной угрозой жизни либо с возможностью совершения преступления; при выявлении этой информации медиатор ставит участников в известность, что данная информация будет разглашена. Медиатор передает информацию о результатах медиации в структуру, направившую дело на медиацию. Медиатор может вести записи и составлять отчеты для обсуждения в кругу медиаторов и кураторов служб примирения. При публикации имена участников должны быть изменены.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Ответственность сторон и медиатора</w:t>
      </w:r>
      <w:r w:rsidRPr="00566C11">
        <w:rPr>
          <w:rFonts w:ascii="inherit" w:eastAsia="Times New Roman" w:hAnsi="inherit" w:cs="Times New Roman"/>
          <w:sz w:val="28"/>
          <w:szCs w:val="28"/>
        </w:rPr>
        <w:t xml:space="preserve"> — медиатор отвечает за безопасность участников на встрече, а также за соблюдение принципов и стандартов. Ответственность за результат медиации несут стороны конфликта, участвующие в медиации. Медиатор не может 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советовать сторонам принять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 xml:space="preserve"> то или иное решение по существу конфликта.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Trebuchet MS" w:eastAsia="Times New Roman" w:hAnsi="Trebuchet MS" w:cs="Times New Roman"/>
          <w:b/>
          <w:bCs/>
          <w:sz w:val="28"/>
          <w:szCs w:val="28"/>
        </w:rPr>
        <w:t>Заглаживание вреда обидчиком</w:t>
      </w:r>
      <w:r w:rsidRPr="00566C11">
        <w:rPr>
          <w:rFonts w:ascii="inherit" w:eastAsia="Times New Roman" w:hAnsi="inherit" w:cs="Times New Roman"/>
          <w:sz w:val="28"/>
          <w:szCs w:val="28"/>
        </w:rPr>
        <w:t> — В ситуации</w:t>
      </w:r>
      <w:r w:rsidR="004B1E7A">
        <w:rPr>
          <w:rFonts w:ascii="inherit" w:eastAsia="Times New Roman" w:hAnsi="inherit" w:cs="Times New Roman"/>
          <w:sz w:val="28"/>
          <w:szCs w:val="28"/>
        </w:rPr>
        <w:t xml:space="preserve">, </w:t>
      </w:r>
      <w:r w:rsidRPr="00566C11">
        <w:rPr>
          <w:rFonts w:ascii="inherit" w:eastAsia="Times New Roman" w:hAnsi="inherit" w:cs="Times New Roman"/>
          <w:sz w:val="28"/>
          <w:szCs w:val="28"/>
        </w:rPr>
        <w:t xml:space="preserve"> где есть обидчик и жертва, ответственность обидчика состоит в заглаживании вреда, причиненного жертве.</w:t>
      </w:r>
    </w:p>
    <w:p w:rsidR="00566C11" w:rsidRPr="00566C11" w:rsidRDefault="00566C11" w:rsidP="00566C11">
      <w:p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 xml:space="preserve">Медиация может 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применятся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 xml:space="preserve"> в школе при разрешении самых разных ко</w:t>
      </w:r>
      <w:r w:rsidR="004B1E7A">
        <w:rPr>
          <w:rFonts w:ascii="inherit" w:eastAsia="Times New Roman" w:hAnsi="inherit" w:cs="Times New Roman"/>
          <w:sz w:val="28"/>
          <w:szCs w:val="28"/>
        </w:rPr>
        <w:t>н</w:t>
      </w:r>
      <w:r w:rsidRPr="00566C11">
        <w:rPr>
          <w:rFonts w:ascii="inherit" w:eastAsia="Times New Roman" w:hAnsi="inherit" w:cs="Times New Roman"/>
          <w:sz w:val="28"/>
          <w:szCs w:val="28"/>
        </w:rPr>
        <w:t xml:space="preserve">фликтов. Массу информации о том, как организовать школьную медиацию можно найти в интернете: </w:t>
      </w:r>
      <w:proofErr w:type="spellStart"/>
      <w:r w:rsidRPr="00566C11">
        <w:rPr>
          <w:rFonts w:ascii="inherit" w:eastAsia="Times New Roman" w:hAnsi="inherit" w:cs="Times New Roman"/>
          <w:sz w:val="28"/>
          <w:szCs w:val="28"/>
        </w:rPr>
        <w:t>sprc.ru</w:t>
      </w:r>
      <w:proofErr w:type="spellEnd"/>
      <w:r w:rsidRPr="00566C11">
        <w:rPr>
          <w:rFonts w:ascii="inherit" w:eastAsia="Times New Roman" w:hAnsi="inherit" w:cs="Times New Roman"/>
          <w:sz w:val="28"/>
          <w:szCs w:val="28"/>
        </w:rPr>
        <w:t xml:space="preserve">, школьная служба </w:t>
      </w:r>
      <w:proofErr w:type="spellStart"/>
      <w:r w:rsidRPr="00566C11">
        <w:rPr>
          <w:rFonts w:ascii="inherit" w:eastAsia="Times New Roman" w:hAnsi="inherit" w:cs="Times New Roman"/>
          <w:sz w:val="28"/>
          <w:szCs w:val="28"/>
        </w:rPr>
        <w:t>примирения</w:t>
      </w:r>
      <w:proofErr w:type="gramStart"/>
      <w:r w:rsidRPr="00566C11">
        <w:rPr>
          <w:rFonts w:ascii="inherit" w:eastAsia="Times New Roman" w:hAnsi="inherit" w:cs="Times New Roman"/>
          <w:sz w:val="28"/>
          <w:szCs w:val="28"/>
        </w:rPr>
        <w:t>.р</w:t>
      </w:r>
      <w:proofErr w:type="gramEnd"/>
      <w:r w:rsidRPr="00566C11">
        <w:rPr>
          <w:rFonts w:ascii="inherit" w:eastAsia="Times New Roman" w:hAnsi="inherit" w:cs="Times New Roman"/>
          <w:sz w:val="28"/>
          <w:szCs w:val="28"/>
        </w:rPr>
        <w:t>ф</w:t>
      </w:r>
      <w:proofErr w:type="spellEnd"/>
      <w:r w:rsidRPr="00566C11">
        <w:rPr>
          <w:rFonts w:ascii="inherit" w:eastAsia="Times New Roman" w:hAnsi="inherit" w:cs="Times New Roman"/>
          <w:sz w:val="28"/>
          <w:szCs w:val="28"/>
        </w:rPr>
        <w:t>. На данных сайтах можно найти всю необходимую справочную информацию, записаться на обучение и познакомиться с возможностями школьной медиации подробнее.</w:t>
      </w:r>
    </w:p>
    <w:p w:rsidR="00566C11" w:rsidRPr="00566C11" w:rsidRDefault="00566C11" w:rsidP="00566C11">
      <w:pPr>
        <w:numPr>
          <w:ilvl w:val="0"/>
          <w:numId w:val="5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 xml:space="preserve"> Автор — </w:t>
      </w:r>
      <w:proofErr w:type="spellStart"/>
      <w:r w:rsidRPr="00566C11">
        <w:rPr>
          <w:rFonts w:ascii="inherit" w:eastAsia="Times New Roman" w:hAnsi="inherit" w:cs="Times New Roman"/>
          <w:sz w:val="28"/>
          <w:szCs w:val="28"/>
        </w:rPr>
        <w:t>Сафиулина</w:t>
      </w:r>
      <w:proofErr w:type="spellEnd"/>
      <w:r w:rsidRPr="00566C11">
        <w:rPr>
          <w:rFonts w:ascii="inherit" w:eastAsia="Times New Roman" w:hAnsi="inherit" w:cs="Times New Roman"/>
          <w:sz w:val="28"/>
          <w:szCs w:val="28"/>
        </w:rPr>
        <w:t xml:space="preserve"> </w:t>
      </w:r>
      <w:proofErr w:type="spellStart"/>
      <w:r w:rsidRPr="00566C11">
        <w:rPr>
          <w:rFonts w:ascii="inherit" w:eastAsia="Times New Roman" w:hAnsi="inherit" w:cs="Times New Roman"/>
          <w:sz w:val="28"/>
          <w:szCs w:val="28"/>
        </w:rPr>
        <w:t>Нурия</w:t>
      </w:r>
      <w:proofErr w:type="spellEnd"/>
      <w:r w:rsidRPr="00566C11">
        <w:rPr>
          <w:rFonts w:ascii="inherit" w:eastAsia="Times New Roman" w:hAnsi="inherit" w:cs="Times New Roman"/>
          <w:sz w:val="28"/>
          <w:szCs w:val="28"/>
        </w:rPr>
        <w:t xml:space="preserve"> Романовна</w:t>
      </w:r>
    </w:p>
    <w:p w:rsidR="00566C11" w:rsidRPr="00566C11" w:rsidRDefault="00566C11" w:rsidP="00566C11">
      <w:pPr>
        <w:numPr>
          <w:ilvl w:val="0"/>
          <w:numId w:val="5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 01.03.2017</w:t>
      </w:r>
    </w:p>
    <w:p w:rsidR="00566C11" w:rsidRPr="00566C11" w:rsidRDefault="00566C11" w:rsidP="00566C11">
      <w:pPr>
        <w:numPr>
          <w:ilvl w:val="0"/>
          <w:numId w:val="5"/>
        </w:numPr>
        <w:shd w:val="clear" w:color="auto" w:fill="FFFFFF"/>
        <w:spacing w:after="0" w:line="240" w:lineRule="auto"/>
        <w:ind w:left="142"/>
        <w:textAlignment w:val="baseline"/>
        <w:rPr>
          <w:rFonts w:ascii="inherit" w:eastAsia="Times New Roman" w:hAnsi="inherit" w:cs="Times New Roman"/>
          <w:sz w:val="28"/>
          <w:szCs w:val="28"/>
        </w:rPr>
      </w:pPr>
      <w:r w:rsidRPr="00566C11">
        <w:rPr>
          <w:rFonts w:ascii="inherit" w:eastAsia="Times New Roman" w:hAnsi="inherit" w:cs="Times New Roman"/>
          <w:sz w:val="28"/>
          <w:szCs w:val="28"/>
        </w:rPr>
        <w:t>  </w:t>
      </w:r>
      <w:hyperlink r:id="rId12" w:history="1">
        <w:r w:rsidRPr="00566C11">
          <w:rPr>
            <w:rFonts w:ascii="inherit" w:eastAsia="Times New Roman" w:hAnsi="inherit" w:cs="Times New Roman"/>
            <w:sz w:val="28"/>
            <w:szCs w:val="28"/>
            <w:u w:val="single"/>
          </w:rPr>
          <w:t>Все консультации автора</w:t>
        </w:r>
      </w:hyperlink>
    </w:p>
    <w:p w:rsidR="00566C11" w:rsidRPr="00566C11" w:rsidRDefault="00566C11" w:rsidP="00566C11">
      <w:pPr>
        <w:numPr>
          <w:ilvl w:val="0"/>
          <w:numId w:val="6"/>
        </w:numPr>
        <w:shd w:val="clear" w:color="auto" w:fill="FFFFFF"/>
        <w:spacing w:after="0" w:line="240" w:lineRule="auto"/>
        <w:ind w:left="0" w:right="32"/>
        <w:jc w:val="right"/>
        <w:textAlignment w:val="top"/>
        <w:rPr>
          <w:rFonts w:ascii="Arial" w:eastAsia="Times New Roman" w:hAnsi="Arial" w:cs="Arial"/>
          <w:color w:val="555555"/>
          <w:sz w:val="10"/>
          <w:szCs w:val="10"/>
        </w:rPr>
      </w:pPr>
    </w:p>
    <w:p w:rsidR="00566C11" w:rsidRPr="00566C11" w:rsidRDefault="00566C11" w:rsidP="00566C11">
      <w:pPr>
        <w:numPr>
          <w:ilvl w:val="0"/>
          <w:numId w:val="6"/>
        </w:numPr>
        <w:shd w:val="clear" w:color="auto" w:fill="FFFFFF"/>
        <w:spacing w:after="0" w:line="240" w:lineRule="auto"/>
        <w:ind w:left="0" w:right="32"/>
        <w:jc w:val="right"/>
        <w:textAlignment w:val="top"/>
        <w:rPr>
          <w:rFonts w:ascii="Arial" w:eastAsia="Times New Roman" w:hAnsi="Arial" w:cs="Arial"/>
          <w:color w:val="555555"/>
          <w:sz w:val="10"/>
          <w:szCs w:val="10"/>
        </w:rPr>
      </w:pPr>
    </w:p>
    <w:p w:rsidR="00566C11" w:rsidRPr="00566C11" w:rsidRDefault="00566C11" w:rsidP="00566C11">
      <w:pPr>
        <w:numPr>
          <w:ilvl w:val="0"/>
          <w:numId w:val="6"/>
        </w:numPr>
        <w:shd w:val="clear" w:color="auto" w:fill="FFFFFF"/>
        <w:spacing w:after="0" w:line="240" w:lineRule="auto"/>
        <w:ind w:left="0" w:right="32"/>
        <w:jc w:val="right"/>
        <w:textAlignment w:val="top"/>
        <w:rPr>
          <w:rFonts w:ascii="Arial" w:eastAsia="Times New Roman" w:hAnsi="Arial" w:cs="Arial"/>
          <w:color w:val="555555"/>
          <w:sz w:val="10"/>
          <w:szCs w:val="10"/>
        </w:rPr>
      </w:pPr>
    </w:p>
    <w:p w:rsidR="00566C11" w:rsidRPr="00566C11" w:rsidRDefault="00566C11" w:rsidP="00566C11">
      <w:pPr>
        <w:numPr>
          <w:ilvl w:val="0"/>
          <w:numId w:val="6"/>
        </w:numPr>
        <w:shd w:val="clear" w:color="auto" w:fill="FFFFFF"/>
        <w:spacing w:after="0" w:line="240" w:lineRule="auto"/>
        <w:ind w:left="0" w:right="32"/>
        <w:jc w:val="right"/>
        <w:textAlignment w:val="top"/>
        <w:rPr>
          <w:rFonts w:ascii="Arial" w:eastAsia="Times New Roman" w:hAnsi="Arial" w:cs="Arial"/>
          <w:color w:val="555555"/>
          <w:sz w:val="10"/>
          <w:szCs w:val="10"/>
        </w:rPr>
      </w:pPr>
    </w:p>
    <w:p w:rsidR="00566C11" w:rsidRPr="00566C11" w:rsidRDefault="00566C11" w:rsidP="00566C11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right"/>
        <w:textAlignment w:val="top"/>
        <w:rPr>
          <w:rFonts w:ascii="Arial" w:eastAsia="Times New Roman" w:hAnsi="Arial" w:cs="Arial"/>
          <w:color w:val="555555"/>
          <w:sz w:val="10"/>
          <w:szCs w:val="10"/>
        </w:rPr>
      </w:pPr>
    </w:p>
    <w:p w:rsidR="00000000" w:rsidRDefault="007F4140"/>
    <w:sectPr w:rsidR="00000000" w:rsidSect="00566C11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3174B"/>
    <w:multiLevelType w:val="multilevel"/>
    <w:tmpl w:val="BD1C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C3F2B"/>
    <w:multiLevelType w:val="multilevel"/>
    <w:tmpl w:val="3138B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F3542"/>
    <w:multiLevelType w:val="multilevel"/>
    <w:tmpl w:val="EA16E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04223B"/>
    <w:multiLevelType w:val="multilevel"/>
    <w:tmpl w:val="F046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E631F6"/>
    <w:multiLevelType w:val="multilevel"/>
    <w:tmpl w:val="EFB4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EF53F2"/>
    <w:multiLevelType w:val="multilevel"/>
    <w:tmpl w:val="6AFA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5D3F27"/>
    <w:multiLevelType w:val="multilevel"/>
    <w:tmpl w:val="F2ECF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characterSpacingControl w:val="doNotCompress"/>
  <w:compat>
    <w:useFELayout/>
  </w:compat>
  <w:rsids>
    <w:rsidRoot w:val="00566C11"/>
    <w:rsid w:val="004B1E7A"/>
    <w:rsid w:val="00566C11"/>
    <w:rsid w:val="007F4140"/>
    <w:rsid w:val="00A32D91"/>
    <w:rsid w:val="00B50C6F"/>
    <w:rsid w:val="00FC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6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566C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566C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6C1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566C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566C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66C11"/>
    <w:rPr>
      <w:color w:val="0000FF"/>
      <w:u w:val="single"/>
    </w:rPr>
  </w:style>
  <w:style w:type="character" w:customStyle="1" w:styleId="divider">
    <w:name w:val="divider"/>
    <w:basedOn w:val="a0"/>
    <w:rsid w:val="00566C11"/>
  </w:style>
  <w:style w:type="character" w:styleId="a5">
    <w:name w:val="Strong"/>
    <w:basedOn w:val="a0"/>
    <w:uiPriority w:val="22"/>
    <w:qFormat/>
    <w:rsid w:val="00566C11"/>
    <w:rPr>
      <w:b/>
      <w:bCs/>
    </w:rPr>
  </w:style>
  <w:style w:type="character" w:customStyle="1" w:styleId="author">
    <w:name w:val="author"/>
    <w:basedOn w:val="a0"/>
    <w:rsid w:val="00566C11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66C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566C11"/>
    <w:rPr>
      <w:rFonts w:ascii="Arial" w:eastAsia="Times New Roman" w:hAnsi="Arial" w:cs="Arial"/>
      <w:vanish/>
      <w:sz w:val="16"/>
      <w:szCs w:val="16"/>
    </w:rPr>
  </w:style>
  <w:style w:type="paragraph" w:customStyle="1" w:styleId="separator">
    <w:name w:val="separator"/>
    <w:basedOn w:val="a"/>
    <w:rsid w:val="00566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66C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566C11"/>
    <w:rPr>
      <w:rFonts w:ascii="Arial" w:eastAsia="Times New Roman" w:hAnsi="Arial" w:cs="Arial"/>
      <w:vanish/>
      <w:sz w:val="16"/>
      <w:szCs w:val="16"/>
    </w:rPr>
  </w:style>
  <w:style w:type="character" w:customStyle="1" w:styleId="time">
    <w:name w:val="time"/>
    <w:basedOn w:val="a0"/>
    <w:rsid w:val="00566C11"/>
  </w:style>
  <w:style w:type="paragraph" w:styleId="a6">
    <w:name w:val="Balloon Text"/>
    <w:basedOn w:val="a"/>
    <w:link w:val="a7"/>
    <w:uiPriority w:val="99"/>
    <w:semiHidden/>
    <w:unhideWhenUsed/>
    <w:rsid w:val="00566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6C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7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3242">
                  <w:marLeft w:val="0"/>
                  <w:marRight w:val="0"/>
                  <w:marTop w:val="0"/>
                  <w:marBottom w:val="198"/>
                  <w:divBdr>
                    <w:top w:val="none" w:sz="0" w:space="0" w:color="auto"/>
                    <w:left w:val="none" w:sz="0" w:space="0" w:color="auto"/>
                    <w:bottom w:val="single" w:sz="2" w:space="5" w:color="EBEBEB"/>
                    <w:right w:val="none" w:sz="0" w:space="0" w:color="auto"/>
                  </w:divBdr>
                </w:div>
              </w:divsChild>
            </w:div>
            <w:div w:id="19227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91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2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4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61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54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29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45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94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522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89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19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5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43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97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93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75323781">
                      <w:marLeft w:val="0"/>
                      <w:marRight w:val="0"/>
                      <w:marTop w:val="15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00195">
                      <w:marLeft w:val="0"/>
                      <w:marRight w:val="0"/>
                      <w:marTop w:val="0"/>
                      <w:marBottom w:val="11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23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94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2965167">
                  <w:marLeft w:val="0"/>
                  <w:marRight w:val="0"/>
                  <w:marTop w:val="31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3317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77364">
                          <w:marLeft w:val="712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face.ru/uploads/region/consultation/consulting_docs/273-fz.pdf?148779654538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face.ru/consultation/ombudsmen" TargetMode="External"/><Relationship Id="rId12" Type="http://schemas.openxmlformats.org/officeDocument/2006/relationships/hyperlink" Target="https://eduface.ru/consultation/ombudsm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uface.ru/consultation" TargetMode="External"/><Relationship Id="rId11" Type="http://schemas.openxmlformats.org/officeDocument/2006/relationships/hyperlink" Target="https://eduface.ru/uploads/region/consultation/consulting_docs/metod_recom.PDF?1487796569101" TargetMode="External"/><Relationship Id="rId5" Type="http://schemas.openxmlformats.org/officeDocument/2006/relationships/hyperlink" Target="https://eduface.ru/" TargetMode="External"/><Relationship Id="rId10" Type="http://schemas.openxmlformats.org/officeDocument/2006/relationships/hyperlink" Target="https://eduface.ru/uploads/region/consultation/consulting_docs/fz_193.PDF?14877966730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face.ru/uploads/region/consultation/consulting_docs/fz_124_new.pdf?148779671423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1658</Words>
  <Characters>9452</Characters>
  <Application>Microsoft Office Word</Application>
  <DocSecurity>0</DocSecurity>
  <Lines>78</Lines>
  <Paragraphs>22</Paragraphs>
  <ScaleCrop>false</ScaleCrop>
  <Company>Reanimator Extreme Edition</Company>
  <LinksUpToDate>false</LinksUpToDate>
  <CharactersWithSpaces>11088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7</cp:revision>
  <dcterms:created xsi:type="dcterms:W3CDTF">2020-03-12T15:45:00Z</dcterms:created>
  <dcterms:modified xsi:type="dcterms:W3CDTF">2020-03-12T15:48:00Z</dcterms:modified>
</cp:coreProperties>
</file>