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94" w:rsidRPr="00453E94" w:rsidRDefault="00453E94" w:rsidP="00453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3E94">
        <w:rPr>
          <w:rFonts w:ascii="Times New Roman" w:hAnsi="Times New Roman" w:cs="Times New Roman"/>
          <w:b/>
          <w:sz w:val="32"/>
          <w:szCs w:val="28"/>
        </w:rPr>
        <w:t>Лекция</w:t>
      </w:r>
    </w:p>
    <w:p w:rsidR="00CE2FDF" w:rsidRDefault="00453E94" w:rsidP="00453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53E94">
        <w:rPr>
          <w:rFonts w:ascii="Times New Roman" w:hAnsi="Times New Roman" w:cs="Times New Roman"/>
          <w:b/>
          <w:sz w:val="32"/>
          <w:szCs w:val="28"/>
        </w:rPr>
        <w:t>Тема: «Языковые особенности в работе медиатора»</w:t>
      </w:r>
    </w:p>
    <w:p w:rsidR="00453E94" w:rsidRDefault="00453E94" w:rsidP="00453E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3E94" w:rsidRPr="00453E94" w:rsidRDefault="00453E94" w:rsidP="00571A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дополнительного профессионального образования </w:t>
      </w:r>
      <w:r w:rsidRPr="00453E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Современные подходы к разрешению конфликтов в образовательной организации методом школьной медиации</w:t>
      </w:r>
      <w:r w:rsidRPr="00453E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адресована </w:t>
      </w:r>
      <w:r w:rsidRPr="00453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специалист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453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9048C" w:rsidRPr="00453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имеющих</w:t>
      </w:r>
      <w:r w:rsidRPr="00453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высшее педагогическое образование: психологи, педагоги, педагоги-психологи; руководящие работники массовых и специальных общеобразовательных школ, детских домов, социальных приютов и интернатов, коррекционных ГОУ; социальные работники; а также студенты психологических и  педагогических факультетов старших курсов, аспиранты </w:t>
      </w:r>
      <w:proofErr w:type="gramEnd"/>
    </w:p>
    <w:p w:rsidR="00453E94" w:rsidRPr="00453E94" w:rsidRDefault="00453E94" w:rsidP="00571A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разработана с учетом требований федерального государственного образовательного стандарта, позволяющих сформировать целостную образовательную среду, включающую психологическую и правовую помощь учащимся.</w:t>
      </w:r>
    </w:p>
    <w:p w:rsidR="00453E94" w:rsidRPr="00453E94" w:rsidRDefault="00453E94" w:rsidP="00571A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Актуальность данного курса заключена в том, что процесс обучения слушателей направлен на удовлетворение потребности педагогических работников в повышении профессиональной компетентности в области правозащитной деятельности, совершенствование и развитие профес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сиональных компетентностей медиативного подхода в диагностике и разрешении кон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фликтных ситуаций, раскрытие социально-педагогических и социальн</w:t>
      </w:r>
      <w:proofErr w:type="gram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психологических аспектов деятельности школьного медиатора, развитие «множествен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ного интеллекта» школьных специалистов.</w:t>
      </w:r>
    </w:p>
    <w:p w:rsidR="00453E94" w:rsidRPr="00453E94" w:rsidRDefault="00453E94" w:rsidP="00571A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Данная программа базируется на материалах отечественной науки и практики. </w:t>
      </w:r>
    </w:p>
    <w:p w:rsidR="00453E94" w:rsidRDefault="00453E94" w:rsidP="00571A2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453E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53E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</w:t>
      </w:r>
      <w:r w:rsidRPr="00453E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накомство с теоретическими и практическими аспектами работы специалиста-медиатора в образовательной системе, формирование профессиональной компетентности слушателей в области восстановительной медиации, практико-ориентированная подготовка специалистов к работе в качестве медиатора, развитие </w:t>
      </w:r>
      <w:proofErr w:type="gramStart"/>
      <w:r w:rsidRPr="00453E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навыков организационного сопровождения деятельности служб школьной медиации</w:t>
      </w:r>
      <w:proofErr w:type="gramEnd"/>
      <w:r w:rsidRPr="00453E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453E94" w:rsidRPr="00453E94" w:rsidRDefault="00453E94" w:rsidP="00453E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</w:p>
    <w:p w:rsidR="00453E94" w:rsidRPr="00453E94" w:rsidRDefault="00453E94" w:rsidP="00453E94">
      <w:pPr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453E94" w:rsidRPr="00453E94" w:rsidRDefault="00453E94" w:rsidP="00453E94">
      <w:pPr>
        <w:widowControl w:val="0"/>
        <w:autoSpaceDE w:val="0"/>
        <w:autoSpaceDN w:val="0"/>
        <w:adjustRightInd w:val="0"/>
        <w:spacing w:after="0" w:line="36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Познакомить с нормативно-правовыми документами </w:t>
      </w:r>
      <w:proofErr w:type="spell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РФ, необходимыми для организации служб школьной медиации в образователь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ной организации.</w:t>
      </w:r>
    </w:p>
    <w:p w:rsidR="00453E94" w:rsidRPr="00453E94" w:rsidRDefault="00453E94" w:rsidP="00453E94">
      <w:pPr>
        <w:widowControl w:val="0"/>
        <w:autoSpaceDE w:val="0"/>
        <w:autoSpaceDN w:val="0"/>
        <w:adjustRightInd w:val="0"/>
        <w:spacing w:after="0" w:line="36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Продемонстрировать возможности использования медиац</w:t>
      </w:r>
      <w:proofErr w:type="gram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ии и ее</w:t>
      </w:r>
      <w:proofErr w:type="gramEnd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струментария для урегулирования конфликтов, возникающих в образовательной среде, как между самими учащимися, так и тех конфликтов, которые в той или иной степени затрагивают интересы участников процесса образования.</w:t>
      </w:r>
    </w:p>
    <w:p w:rsidR="00453E94" w:rsidRPr="00453E94" w:rsidRDefault="00453E94" w:rsidP="00453E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Ознакомить с формированием </w:t>
      </w:r>
      <w:proofErr w:type="spell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конфликтологических</w:t>
      </w:r>
      <w:proofErr w:type="spellEnd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комиссий, ре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гламентом их работы, а также с организацией служб примирения (включая доку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ментооборот и отчетность).</w:t>
      </w:r>
    </w:p>
    <w:p w:rsidR="00453E94" w:rsidRPr="00453E94" w:rsidRDefault="00453E94" w:rsidP="00453E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формированию использования образовательной среды, в том чис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ле информационной, для обеспечения профилактической работы, охватывающей всех участников образовательного процесса и восстановительную практику (когда необходимо исправление, восстановление нарушенных прав, отношений и т. д.).</w:t>
      </w:r>
    </w:p>
    <w:p w:rsidR="00453E94" w:rsidRPr="00453E94" w:rsidRDefault="00453E94" w:rsidP="00453E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Мотивировать педагогов, всех специалистов школы на использование в своей по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вседневной деятельности медиативного подхода.</w:t>
      </w:r>
    </w:p>
    <w:p w:rsidR="00453E94" w:rsidRPr="00453E94" w:rsidRDefault="00453E94" w:rsidP="00453E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снижению деструктивного влияния кон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фликтов в образовательной среде за счет обучения взрослых основам медиации, обучения детей медиативному подходу и позитивному общению в «группах рав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ных», что позволит эффективно предупреждать развитие конфликта, а также опе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ративно разрешать разнонаправленные конфликты с участием родителей, детей, педагогов, администрации, позволит детям оказывать содействие своим сверстни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кам в сложных ситуациях.</w:t>
      </w:r>
      <w:proofErr w:type="gramEnd"/>
    </w:p>
    <w:p w:rsidR="00453E94" w:rsidRPr="00453E94" w:rsidRDefault="00453E94" w:rsidP="00453E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предпосылки для профессионального роста и самосовершенствования пе</w:t>
      </w:r>
      <w:r w:rsidRPr="00453E94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дагогических работников с целью повышения уровня социальной и конфликтной компетентности и развития так называемого «множественного интеллекта».</w:t>
      </w:r>
    </w:p>
    <w:p w:rsidR="00571A2D" w:rsidRDefault="00571A2D" w:rsidP="00453E94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Вместе с тем, достижение поставленных задач будет затруднительно без четкой терминологии.</w:t>
      </w:r>
    </w:p>
    <w:p w:rsidR="00453E94" w:rsidRDefault="00571A2D" w:rsidP="00453E94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Итак, давайте разберемся в таких понятиях как: а</w:t>
      </w:r>
      <w:r w:rsidR="0039048C" w:rsidRPr="00390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рбитражные суды, комиссия по рассмотрению </w:t>
      </w:r>
      <w:r w:rsidR="0039048C">
        <w:rPr>
          <w:rFonts w:ascii="Times New Roman" w:eastAsia="Calibri" w:hAnsi="Times New Roman" w:cs="Times New Roman"/>
          <w:sz w:val="28"/>
          <w:szCs w:val="28"/>
          <w:lang w:eastAsia="ru-RU"/>
        </w:rPr>
        <w:t>споров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90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39048C">
        <w:rPr>
          <w:rFonts w:ascii="Times New Roman" w:eastAsia="Calibri" w:hAnsi="Times New Roman" w:cs="Times New Roman"/>
          <w:sz w:val="28"/>
          <w:szCs w:val="28"/>
          <w:lang w:eastAsia="ru-RU"/>
        </w:rPr>
        <w:t>едиатор, медиация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т</w:t>
      </w:r>
      <w:r w:rsidR="0039048C">
        <w:rPr>
          <w:rFonts w:ascii="Times New Roman" w:eastAsia="Calibri" w:hAnsi="Times New Roman" w:cs="Times New Roman"/>
          <w:sz w:val="28"/>
          <w:szCs w:val="28"/>
          <w:lang w:eastAsia="ru-RU"/>
        </w:rPr>
        <w:t>ре</w:t>
      </w:r>
      <w:r w:rsidR="0039048C" w:rsidRPr="0039048C">
        <w:rPr>
          <w:rFonts w:ascii="Times New Roman" w:eastAsia="Calibri" w:hAnsi="Times New Roman" w:cs="Times New Roman"/>
          <w:sz w:val="28"/>
          <w:szCs w:val="28"/>
          <w:lang w:eastAsia="ru-RU"/>
        </w:rPr>
        <w:t>тейский суд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9048C" w:rsidRPr="003904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</w:t>
      </w:r>
      <w:r w:rsidR="0039048C" w:rsidRPr="0039048C">
        <w:rPr>
          <w:rFonts w:ascii="Times New Roman" w:eastAsia="Calibri" w:hAnsi="Times New Roman" w:cs="Times New Roman"/>
          <w:sz w:val="28"/>
          <w:szCs w:val="28"/>
          <w:lang w:eastAsia="ru-RU"/>
        </w:rPr>
        <w:t>асилитация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ш</w:t>
      </w:r>
      <w:r w:rsidR="0039048C" w:rsidRPr="0039048C">
        <w:rPr>
          <w:rFonts w:ascii="Times New Roman" w:eastAsia="Calibri" w:hAnsi="Times New Roman" w:cs="Times New Roman"/>
          <w:sz w:val="28"/>
          <w:szCs w:val="28"/>
          <w:lang w:eastAsia="ru-RU"/>
        </w:rPr>
        <w:t>кольная медиация.</w:t>
      </w:r>
    </w:p>
    <w:p w:rsidR="00571A2D" w:rsidRPr="00240FA0" w:rsidRDefault="00571A2D" w:rsidP="00453E94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объединяет все эти понятия??? Все это </w:t>
      </w:r>
      <w:r w:rsidR="00B64E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органы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службы,</w:t>
      </w:r>
      <w:r w:rsidR="00B64E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которые занимаются </w:t>
      </w:r>
      <w:r w:rsidR="00B64E36"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разрешением конфликтов во всех сферах общественной жизни.</w:t>
      </w:r>
    </w:p>
    <w:p w:rsidR="00571A2D" w:rsidRPr="00240FA0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Арбитражный суд -</w:t>
      </w:r>
      <w:r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постоянно действующий официальный государственный орган</w:t>
      </w:r>
      <w:r w:rsidR="00B64E36"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судебной власти</w:t>
      </w:r>
      <w:r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осуществляющий правосудие в сфере предпринимательской и </w:t>
      </w:r>
      <w:r w:rsidR="00B64E36" w:rsidRPr="00240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иной экономической деятельности, </w:t>
      </w:r>
    </w:p>
    <w:p w:rsidR="00B64E36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Например, </w:t>
      </w:r>
      <w:r w:rsidR="00B64E36">
        <w:rPr>
          <w:rFonts w:ascii="Times New Roman" w:eastAsia="Calibri" w:hAnsi="Times New Roman" w:cs="Times New Roman"/>
          <w:sz w:val="28"/>
          <w:szCs w:val="28"/>
          <w:lang w:eastAsia="ru-RU"/>
        </w:rPr>
        <w:t>в Бельгии а</w:t>
      </w: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рбитражный суд — </w:t>
      </w:r>
      <w:r w:rsidR="00B64E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это </w:t>
      </w: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прежнее название Конституцио</w:t>
      </w:r>
      <w:r w:rsidR="00B64E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нного суда Бельгии, в Украине арбитражем занимаются Хозяйственные суды. Однако в </w:t>
      </w: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большинстве зарубежных стран арбитраж, арбитражный суд — наименование третейского суда.</w:t>
      </w:r>
    </w:p>
    <w:p w:rsidR="00571A2D" w:rsidRPr="00BE2DD2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2D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Задачами судопроизводства в арбитражных судах являются: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защита нарушенных или оспариваемых прав и законных интересов </w:t>
      </w:r>
      <w:r w:rsidR="00630A99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государственной власти, должностных, юридических и физических лиц</w:t>
      </w: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осуществляющих предпринимательскую и иную экономическую деятельность;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правосудия в сфере предпринимательской и иной экономической деятельности;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справедливое публичное судебное разбирательство в разумный срок независимым и беспристрастным судом;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законности и предупреждение правонарушений в сфере предпринимательской и иной экономической деятельности;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уважительного отношения к закону и суду;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становлению и развитию партнёрских деловых отношений, формированию обычаев и этики делового оборота.</w:t>
      </w:r>
    </w:p>
    <w:p w:rsidR="00571A2D" w:rsidRPr="00BE2DD2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2D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Функции арбитражных судов в РФ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разрешение споров, возникающих в процессе осуществления предпринимательской и иной экономической деятельности;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ведение статистического учёта и осуществление анализа статистических данных о своей деятельности;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предупреждение нарушения законодательства в экономической сфере жизни общества;</w:t>
      </w:r>
    </w:p>
    <w:p w:rsidR="00571A2D" w:rsidRPr="00571A2D" w:rsidRDefault="00571A2D" w:rsidP="00571A2D">
      <w:pPr>
        <w:widowControl w:val="0"/>
        <w:autoSpaceDE w:val="0"/>
        <w:autoSpaceDN w:val="0"/>
        <w:adjustRightInd w:val="0"/>
        <w:spacing w:after="0" w:line="360" w:lineRule="auto"/>
        <w:ind w:left="60" w:right="2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A2D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и реализация международных связей и контактов в установленном законом порядке.</w:t>
      </w:r>
    </w:p>
    <w:p w:rsidR="00453E94" w:rsidRDefault="00630A99" w:rsidP="00BE2D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  <w:r w:rsidRPr="00BE2DD2">
        <w:rPr>
          <w:rFonts w:ascii="Times New Roman" w:hAnsi="Times New Roman" w:cs="Times New Roman"/>
          <w:b/>
          <w:sz w:val="28"/>
          <w:szCs w:val="28"/>
        </w:rPr>
        <w:t>Комиссия по рассмотрению споров</w:t>
      </w:r>
      <w:r>
        <w:rPr>
          <w:rFonts w:ascii="Times New Roman" w:hAnsi="Times New Roman" w:cs="Times New Roman"/>
          <w:sz w:val="28"/>
          <w:szCs w:val="28"/>
        </w:rPr>
        <w:t xml:space="preserve"> – это отдельный орган, как правило, созданный из работников производства, предприятия или организации, деятельность которого направленна на </w:t>
      </w:r>
      <w:r w:rsidR="00BE2DD2">
        <w:rPr>
          <w:rFonts w:ascii="Times New Roman" w:hAnsi="Times New Roman" w:cs="Times New Roman"/>
          <w:sz w:val="28"/>
          <w:szCs w:val="28"/>
        </w:rPr>
        <w:t xml:space="preserve">досудебное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BE2DD2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трудовых споров</w:t>
      </w:r>
      <w:r w:rsidR="00BE2DD2">
        <w:rPr>
          <w:rFonts w:ascii="Times New Roman" w:hAnsi="Times New Roman" w:cs="Times New Roman"/>
          <w:sz w:val="28"/>
          <w:szCs w:val="28"/>
        </w:rPr>
        <w:t>, возникающих на производствах, организациях или предприятиях. За исключением споров, по которым законодательством Российской Федерации предусмотрен другой порядок рассмотрения и разрешения.</w:t>
      </w:r>
    </w:p>
    <w:p w:rsidR="00596A09" w:rsidRDefault="00596A09" w:rsidP="006769F4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Медиация (п</w:t>
      </w:r>
      <w:r w:rsidRPr="00596A0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осредничество)</w:t>
      </w:r>
      <w:r w:rsidRPr="00596A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это процедура прогрессивного вмешательства в конфликт, в ходе которой его участники с помощью нейт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рального посредника (</w:t>
      </w:r>
      <w:r w:rsidRPr="00596A09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медиатора) планомерно выявляют проблемы и пути их решения, ищут альтернативы и пытаются достичь приемлемого соглашения, которое соответствовало бы их интересам.</w:t>
      </w:r>
    </w:p>
    <w:p w:rsidR="006769F4" w:rsidRDefault="006769F4" w:rsidP="006769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егодня медиацией стали заниматься профессионалы или по «доброй воле» авторитетные деятели культуры, медицины, учёные, юристы, психологи, социологи, </w:t>
      </w:r>
      <w:proofErr w:type="spellStart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конфликтологи</w:t>
      </w:r>
      <w:proofErr w:type="spellEnd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социальные работники, педагоги.</w:t>
      </w:r>
      <w:proofErr w:type="gramEnd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 не только сегодня.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 наиболее ярким примером медиации в научной среде является деятельность д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научно-исследовательского центра ядерных исследований, в котором создавалась советская водородная бомба Борис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Глебович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Музруков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который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часто </w:t>
      </w:r>
      <w:r w:rsidR="00382D6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исполнял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роль третейского судьи и применял свои природные и профессиональные медиативные способности в научных спорах физиков-ядерщиков, участвовавших в разработке водородной бомбы. Из воспоминаний А. Сахарова известно, что учёные-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физики с удовольствием приглашали на свои диспуты директора Арзамаса-16 на роль нейтрального посредника-координатора и советника учёных диспутов на абстрактные научные проблемы. Так что медиативная деятельность в человеческих отношениях весьма важна, особенно когда они приобретают ярко выраженный конфликтный или полемический характер.</w:t>
      </w:r>
    </w:p>
    <w:p w:rsidR="00596A09" w:rsidRPr="00596A09" w:rsidRDefault="00596A09" w:rsidP="006769F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r w:rsidRPr="00596A09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Основные цели медиации</w:t>
      </w:r>
      <w:r w:rsidR="006769F4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:</w:t>
      </w:r>
    </w:p>
    <w:p w:rsidR="00596A09" w:rsidRPr="00596A09" w:rsidRDefault="00596A09" w:rsidP="006769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6A0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разработать план будущих действий (проект соглашения), который участники смогли принять за основу;</w:t>
      </w:r>
    </w:p>
    <w:p w:rsidR="00596A09" w:rsidRPr="00596A09" w:rsidRDefault="00596A09" w:rsidP="006769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6A0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подготовить участников к тому, чтобы они в полной мере осознавали последствия собственных решений;</w:t>
      </w:r>
    </w:p>
    <w:p w:rsidR="00596A09" w:rsidRPr="00596A09" w:rsidRDefault="00596A09" w:rsidP="006769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6A0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нейтрализовать беспокоящие и иные негативные эффекты конфликта за счет помощи участникам в разработке приемлемой для них резолюции.</w:t>
      </w:r>
    </w:p>
    <w:p w:rsidR="00596A09" w:rsidRPr="00596A09" w:rsidRDefault="00596A09" w:rsidP="006769F4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 можете сказать, что </w:t>
      </w:r>
      <w:r w:rsidR="006769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первый взгляд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понятия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фасилитации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медиации равнозначны. 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давайте </w:t>
      </w:r>
      <w:r w:rsidR="006769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сразу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разберем этот аспект. В чем же отличие медиации от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фасилитации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96A09" w:rsidRPr="00596A09" w:rsidTr="00527EDA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Посредничество (медиация)</w:t>
            </w:r>
          </w:p>
        </w:tc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proofErr w:type="spellStart"/>
            <w:r w:rsidRPr="00596A09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Фасилитация</w:t>
            </w:r>
            <w:proofErr w:type="spellEnd"/>
          </w:p>
        </w:tc>
      </w:tr>
      <w:tr w:rsidR="00596A09" w:rsidRPr="00596A09" w:rsidTr="00527EDA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Медиация  означает  «встать между» (двумя или более группами или личностями)</w:t>
            </w:r>
          </w:p>
        </w:tc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Означает «сделать легким» (для группы – быть эффективной)</w:t>
            </w:r>
          </w:p>
        </w:tc>
      </w:tr>
      <w:tr w:rsidR="00596A09" w:rsidRPr="00596A09" w:rsidTr="00527EDA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Медиатор может работать со сторонами как вместе, так и раздельно</w:t>
            </w:r>
          </w:p>
        </w:tc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Фасилитатор</w:t>
            </w:r>
            <w:proofErr w:type="spellEnd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работает только в присутствии всех членов группы</w:t>
            </w:r>
          </w:p>
        </w:tc>
      </w:tr>
      <w:tr w:rsidR="00596A09" w:rsidRPr="00596A09" w:rsidTr="00527EDA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Задача медиатора – разрешить конфликт, который стороны затрудняются разрешить самостоятельно</w:t>
            </w:r>
          </w:p>
        </w:tc>
        <w:tc>
          <w:tcPr>
            <w:tcW w:w="2500" w:type="pct"/>
          </w:tcPr>
          <w:p w:rsidR="00596A09" w:rsidRPr="00527EDA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Фасилитатор</w:t>
            </w:r>
            <w:proofErr w:type="spellEnd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:</w:t>
            </w:r>
          </w:p>
          <w:p w:rsidR="00596A09" w:rsidRPr="00527EDA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а) работает не обя</w:t>
            </w:r>
            <w:r w:rsidRPr="00527ED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зательно в конфликтной ситуации;</w:t>
            </w:r>
          </w:p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б) его основная цель – улучшение процесса групповой работы</w:t>
            </w:r>
          </w:p>
        </w:tc>
      </w:tr>
      <w:tr w:rsidR="00596A09" w:rsidRPr="00596A09" w:rsidTr="00527EDA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Медиатор в большей степени контролирует  процесс, чем члены групп</w:t>
            </w:r>
          </w:p>
        </w:tc>
        <w:tc>
          <w:tcPr>
            <w:tcW w:w="2500" w:type="pct"/>
          </w:tcPr>
          <w:p w:rsidR="00596A09" w:rsidRPr="00596A09" w:rsidRDefault="00596A09" w:rsidP="0059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Фасилитатор</w:t>
            </w:r>
            <w:proofErr w:type="spellEnd"/>
            <w:r w:rsidRPr="00596A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всегда контролирует процесс вместе с членами группы</w:t>
            </w:r>
          </w:p>
        </w:tc>
      </w:tr>
    </w:tbl>
    <w:p w:rsidR="00596A09" w:rsidRDefault="00596A09" w:rsidP="00382D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596A09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Медиатор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– это своего рода социальный психолог-</w:t>
      </w:r>
      <w:proofErr w:type="spellStart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конфликтолог</w:t>
      </w:r>
      <w:proofErr w:type="spellEnd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помогающий конфликтующим выйти на путь мирового соглашения (примирения). Не обязательно медиатор должен быть по профессии юристом или психологом; лучший имидж медиатора – сочетание в своей работе правовых и психологических навыков и знаний. Медиатор должен обладать </w:t>
      </w:r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целым арсеналом специальных приёмов, коммуникативных техник, которые помогают создать атмосферу доброжелательности и сотрудничества. И таким арсеналом коммуникативных способностей обладают, например, </w:t>
      </w:r>
      <w:proofErr w:type="spellStart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конфликтологи</w:t>
      </w:r>
      <w:proofErr w:type="spellEnd"/>
      <w:r w:rsidRPr="00596A0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-профессионалы по роду своей деятельности.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>Функции медиатора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Оценщик конфликта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 должен обдуманно и тщательно изучить все измерения спора с точек зрения каждой из спорящих сторон. </w:t>
      </w:r>
    </w:p>
    <w:p w:rsid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Активный слушатель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 должен слушать активно, с тем, чтобы усвоить как содержательную, так и эмоциональную составляющую.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Беспристрастный организатор процесса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обязан 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задавать тон процесса;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>омогать сторонам в достижении процедурных соглашений;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>оддерживать корректных отношений между сторонами в рамках процесса;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обеспечивать и поддерживать психологическую удовлетворенность сторон.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Генератор альтернативных предложений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 может помочь спорщикам найти иные решения, которые в конечном итоге могут послужить спасению репутации стороны. 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Расширитель ресурсов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посредник снабжает участников спора информацией или помогает им найти необходимую информацию, но при этом он не дает советов сам.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Что касается юридических вопросов, посредник должен быть очень осторожен, чтобы не давать каких-либо юридических толкований, разъяснений или советов, особенно, если посредник - юрист. Адвокат, выступающий в роли посредника, ни в коем случае не должен давать спорщикам советов по юридическим вопросам. Вся предлагаемая информация должна представлять собой только действительные факты и не зависеть от всякого рода побочной информации, уточнений, интерпретаций или каких-либо посторонних результатов. 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6. Испытатель реалистичности и выполнимости предложений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 выступает как бы «адвокатом дьявола» - защищает менее приемлемую позицию или позицию другой стороны, испытывая аргументированность каждой позиции, отстаиваемой в ходе спора. При этом нужно быть осторожным, чтобы спорящая сторона не истолковала превратно такие вопросы, чтобы ей не казалось, что посредник расположен к позиции, противоположной ее собственной. </w:t>
      </w:r>
    </w:p>
    <w:p w:rsidR="005D63EC" w:rsidRPr="005D63EC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7. Помощник в выработке сторонами окончательной договоренности 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этой роли посредник должен удостовериться, что спорящие стороны точно и ясно понимают все условия соглашения об урегулировании. Стороны, кроме того, должны быть полностью согласны с условиями соглашения и способны выполнить свою часть договоренности так, чтобы урегулирование не было нарушено. Только таким образом стороны смогут достичь устойчивого удовлетворения от соглашения и процесса переговоров. </w:t>
      </w:r>
    </w:p>
    <w:p w:rsidR="005D63EC" w:rsidRPr="00596A09" w:rsidRDefault="005D63EC" w:rsidP="005D6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8. </w:t>
      </w:r>
      <w:proofErr w:type="gramStart"/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Обучающий</w:t>
      </w:r>
      <w:proofErr w:type="gramEnd"/>
      <w:r w:rsidRPr="005D63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процессу партнерских переговоров</w:t>
      </w:r>
      <w:r w:rsidRPr="005D63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 этой роли посреднику надо обучить стороны думать, действовать и вести переговоры с установкой на сотрудничество. Большинство участвующих в споре не знают, как вести переговоры с такой установкой. Они зачастую выступают с ложных позиций, пытаются применить «переговорные уловки», задействовать «фальшивые эмоции», чтобы затравить противника или заставить его принять их позицию. Эффективное посредничество помогает сторонам достигнуть прочного урегулирования, в котором удовлетворены или хотя бы учтены все их возможные интересы.</w:t>
      </w:r>
    </w:p>
    <w:p w:rsidR="00BE2DD2" w:rsidRPr="00BE2DD2" w:rsidRDefault="00527EDA" w:rsidP="00382D6D">
      <w:pPr>
        <w:pStyle w:val="a3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Фасилитация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- </w:t>
      </w:r>
      <w:r w:rsidR="00BE2DD2"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процесс миротворчества, осуществляемый  специалистом, нейтральным для всех членов группы с целью помочь группе улучшить способы идентификации проблемы и принятия решений за счет организации конструк</w:t>
      </w:r>
      <w:r w:rsid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тивной совместной деятельности.</w:t>
      </w:r>
    </w:p>
    <w:p w:rsidR="00527EDA" w:rsidRDefault="00527EDA" w:rsidP="00527E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EDA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Цели</w:t>
      </w:r>
      <w:r w:rsidRPr="00BE2DD2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 </w:t>
      </w:r>
      <w:proofErr w:type="spellStart"/>
      <w:r w:rsidRPr="00BE2DD2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фасилитации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27EDA" w:rsidRDefault="00527EDA" w:rsidP="00527E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а) согласовать мнения внутри группы, помочь ей определить пути решения проблемы; </w:t>
      </w:r>
    </w:p>
    <w:p w:rsidR="00527EDA" w:rsidRPr="00BE2DD2" w:rsidRDefault="00527EDA" w:rsidP="00527ED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б) разрешить некоторый конфликт внутри группы и помочь ей прийти к приемлемому соглашению.</w:t>
      </w:r>
    </w:p>
    <w:p w:rsidR="00BE2DD2" w:rsidRPr="00BE2DD2" w:rsidRDefault="00BE2DD2" w:rsidP="00596A0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Фасилитация</w:t>
      </w:r>
      <w:proofErr w:type="spellEnd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постепенно вытесняет такие широко практикуемые, но недостаточно продуктивные способы решения проблемы, как спор, дискуссия, простой обмен мнениями, административное решение, волевой приказ. Это эффективная технология решения проблем групповой работы.</w:t>
      </w:r>
    </w:p>
    <w:p w:rsidR="00BE2DD2" w:rsidRPr="00BE2DD2" w:rsidRDefault="00527EDA" w:rsidP="00596A0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</w:pPr>
      <w:proofErr w:type="spellStart"/>
      <w:r w:rsidRPr="00527EDA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Фасилитатор</w:t>
      </w:r>
      <w:proofErr w:type="spellEnd"/>
      <w:r w:rsidRPr="00527EDA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 xml:space="preserve"> - о</w:t>
      </w:r>
      <w:r w:rsidR="00BE2DD2" w:rsidRPr="00BE2DD2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eastAsia="ru-RU"/>
        </w:rPr>
        <w:t>н не председатель собрания, не арбитр соревнований и не судья на процессе.</w:t>
      </w:r>
    </w:p>
    <w:p w:rsidR="00BE2DD2" w:rsidRPr="00BE2DD2" w:rsidRDefault="00BE2DD2" w:rsidP="00596A0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Навыки  и способности</w:t>
      </w: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которыми должен обладать </w:t>
      </w:r>
      <w:proofErr w:type="spellStart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фасилитатор</w:t>
      </w:r>
      <w:proofErr w:type="spellEnd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внимательно слушать, наблюдать и запоминать как произнесенные фразы, так и манеры поведения участников процесса </w:t>
      </w:r>
      <w:proofErr w:type="spellStart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фасилитации</w:t>
      </w:r>
      <w:proofErr w:type="spellEnd"/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налаживать простую и ясную коммуникацию между членами группы;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устанавливать сходства и различия в их заявлениях;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анализировать и синтезировать сказанное по поводу тех или иных проблем;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идентифицировать предложения;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диагностировать и поощрять (либо </w:t>
      </w:r>
      <w:r w:rsidR="00527EDA"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корректировать</w:t>
      </w: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) эффективное (либо неэффективное) поведение;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создавать модель эффективного поведения;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обеспечивать обратную связь между участниками процесса, не допуская при этом «наступательных» и «оборонительных» форм общения;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отслеживать и оптимизировать индивидуальные способы поведения внутри группы;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вызывать доверие у клиентов;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поощрять усилия членов группы и ободрять их;</w:t>
      </w:r>
    </w:p>
    <w:p w:rsidR="00BE2DD2" w:rsidRPr="00BE2DD2" w:rsidRDefault="00BE2DD2" w:rsidP="00527E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DD2">
        <w:rPr>
          <w:rFonts w:ascii="Times New Roman" w:eastAsia="Times New Roman" w:hAnsi="Times New Roman" w:cs="Times New Roman"/>
          <w:sz w:val="28"/>
          <w:szCs w:val="20"/>
          <w:lang w:eastAsia="ru-RU"/>
        </w:rPr>
        <w:t>быть терпимыми  и терпеливыми.</w:t>
      </w:r>
    </w:p>
    <w:p w:rsidR="009C1A6A" w:rsidRPr="009C1A6A" w:rsidRDefault="00527EDA" w:rsidP="009C1A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1A6A" w:rsidRPr="009C1A6A">
        <w:rPr>
          <w:rFonts w:ascii="Times New Roman" w:hAnsi="Times New Roman" w:cs="Times New Roman"/>
          <w:b/>
          <w:sz w:val="28"/>
          <w:szCs w:val="28"/>
        </w:rPr>
        <w:t>Третейский суд</w:t>
      </w:r>
      <w:r w:rsidR="009C1A6A" w:rsidRPr="009C1A6A">
        <w:rPr>
          <w:rFonts w:ascii="Times New Roman" w:hAnsi="Times New Roman" w:cs="Times New Roman"/>
          <w:sz w:val="28"/>
          <w:szCs w:val="28"/>
        </w:rPr>
        <w:t xml:space="preserve"> - это одно или несколько физических лиц - третейских судей, избранных сторонами в связи с необходимостью разрешения только </w:t>
      </w:r>
      <w:r w:rsidR="009C1A6A" w:rsidRPr="009C1A6A">
        <w:rPr>
          <w:rFonts w:ascii="Times New Roman" w:hAnsi="Times New Roman" w:cs="Times New Roman"/>
          <w:sz w:val="28"/>
          <w:szCs w:val="28"/>
        </w:rPr>
        <w:lastRenderedPageBreak/>
        <w:t xml:space="preserve">одного экономико-правового спора. Компетенция третейских судей в данном случае ограничивается только рамками судебного разбирательства одного дела, после </w:t>
      </w:r>
      <w:proofErr w:type="gramStart"/>
      <w:r w:rsidR="009C1A6A" w:rsidRPr="009C1A6A">
        <w:rPr>
          <w:rFonts w:ascii="Times New Roman" w:hAnsi="Times New Roman" w:cs="Times New Roman"/>
          <w:sz w:val="28"/>
          <w:szCs w:val="28"/>
        </w:rPr>
        <w:t>окончания</w:t>
      </w:r>
      <w:proofErr w:type="gramEnd"/>
      <w:r w:rsidR="009C1A6A" w:rsidRPr="009C1A6A">
        <w:rPr>
          <w:rFonts w:ascii="Times New Roman" w:hAnsi="Times New Roman" w:cs="Times New Roman"/>
          <w:sz w:val="28"/>
          <w:szCs w:val="28"/>
        </w:rPr>
        <w:t xml:space="preserve"> которого судьи теряют свой статус и прекращают деятельность. Какая-либо организационная структура отсутствует, и третейские судьи являются не штатными сотрудниками, а выступают как физические лица, облеченные доверием сторон.</w:t>
      </w:r>
    </w:p>
    <w:p w:rsidR="009C1A6A" w:rsidRPr="009C1A6A" w:rsidRDefault="009C1A6A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A6A">
        <w:rPr>
          <w:rFonts w:ascii="Times New Roman" w:hAnsi="Times New Roman" w:cs="Times New Roman"/>
          <w:sz w:val="28"/>
          <w:szCs w:val="28"/>
        </w:rPr>
        <w:t>Постоянно действующие третейские суды - это суды, созданные в качестве структурных подразделений тех или иных предприятий, учреждений, организаций, либо в качестве самостоятельных юридических лип, с постоянным штатом сотрудников и третейских судей. Организация, принимающая решение о создании третейского суда, утверждает регламент его работы, положения об арбитражных сборах и состав судей.</w:t>
      </w:r>
    </w:p>
    <w:p w:rsidR="009C1A6A" w:rsidRPr="00527EDA" w:rsidRDefault="009C1A6A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A6A">
        <w:rPr>
          <w:rFonts w:ascii="Times New Roman" w:hAnsi="Times New Roman" w:cs="Times New Roman"/>
          <w:sz w:val="28"/>
          <w:szCs w:val="28"/>
        </w:rPr>
        <w:t>Другими словами, если третейский суд для рассмотрения конкретного дела - это только физические лица, занимающиеся разбирательством конкретных дел, то постоянно действующий третейский суд - это орган, которому соглашением сторон поручена организация третейского разбирательства. Функции третейских судов по рассмотрению конкретных дел не поддаются какому-либо анализу, поскольку нет систематизированной информации о подобной деятельности.</w:t>
      </w:r>
    </w:p>
    <w:p w:rsidR="00527EDA" w:rsidRDefault="00527EDA" w:rsidP="00527E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527EDA">
        <w:rPr>
          <w:rFonts w:ascii="Times New Roman" w:hAnsi="Times New Roman" w:cs="Times New Roman"/>
          <w:b/>
          <w:sz w:val="28"/>
          <w:szCs w:val="28"/>
        </w:rPr>
        <w:t>ретейские</w:t>
      </w:r>
      <w:r w:rsidRPr="00527EDA">
        <w:rPr>
          <w:rFonts w:ascii="Times New Roman" w:hAnsi="Times New Roman" w:cs="Times New Roman"/>
          <w:b/>
          <w:sz w:val="28"/>
          <w:szCs w:val="28"/>
        </w:rPr>
        <w:t xml:space="preserve"> суды </w:t>
      </w:r>
      <w:r w:rsidRPr="00527EDA">
        <w:rPr>
          <w:rFonts w:ascii="Times New Roman" w:hAnsi="Times New Roman" w:cs="Times New Roman"/>
          <w:sz w:val="28"/>
          <w:szCs w:val="28"/>
        </w:rPr>
        <w:t>являются институтом саморегулирования гражданского общества, осуществляющим правоприменительную деятельность (разрешение гражданско-правовых споров) на основе взаимного волеизъявления сторон (Арбитражного соглашения). В процессе третейского разбирательства, так же как и в государственном судопроизводстве, применимы альтернативные способы урегулирования споров.</w:t>
      </w:r>
    </w:p>
    <w:p w:rsidR="00527EDA" w:rsidRPr="00527EDA" w:rsidRDefault="00527EDA" w:rsidP="00527E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DA">
        <w:rPr>
          <w:rFonts w:ascii="Times New Roman" w:hAnsi="Times New Roman" w:cs="Times New Roman"/>
          <w:b/>
          <w:sz w:val="28"/>
          <w:szCs w:val="28"/>
        </w:rPr>
        <w:t>Деятельность российских третейских судов регулируется на трех уровнях:</w:t>
      </w:r>
    </w:p>
    <w:p w:rsidR="009C1A6A" w:rsidRPr="00382D6D" w:rsidRDefault="009C1A6A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D6D">
        <w:rPr>
          <w:rFonts w:ascii="Times New Roman" w:hAnsi="Times New Roman" w:cs="Times New Roman"/>
          <w:sz w:val="28"/>
          <w:szCs w:val="28"/>
        </w:rPr>
        <w:t>о</w:t>
      </w:r>
      <w:r w:rsidR="00527EDA" w:rsidRPr="00382D6D">
        <w:rPr>
          <w:rFonts w:ascii="Times New Roman" w:hAnsi="Times New Roman" w:cs="Times New Roman"/>
          <w:sz w:val="28"/>
          <w:szCs w:val="28"/>
        </w:rPr>
        <w:t>бщеевропейский</w:t>
      </w:r>
      <w:proofErr w:type="gramEnd"/>
      <w:r w:rsidR="00527EDA" w:rsidRPr="00382D6D">
        <w:rPr>
          <w:rFonts w:ascii="Times New Roman" w:hAnsi="Times New Roman" w:cs="Times New Roman"/>
          <w:sz w:val="28"/>
          <w:szCs w:val="28"/>
        </w:rPr>
        <w:t xml:space="preserve"> (Европейская конвенция «О внешнеторговом арбитраже»)</w:t>
      </w:r>
      <w:r w:rsidRPr="00382D6D">
        <w:rPr>
          <w:rFonts w:ascii="Times New Roman" w:hAnsi="Times New Roman" w:cs="Times New Roman"/>
          <w:sz w:val="28"/>
          <w:szCs w:val="28"/>
        </w:rPr>
        <w:t>;</w:t>
      </w:r>
    </w:p>
    <w:p w:rsidR="00527EDA" w:rsidRPr="00382D6D" w:rsidRDefault="009C1A6A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527EDA" w:rsidRPr="00382D6D">
        <w:rPr>
          <w:rFonts w:ascii="Times New Roman" w:hAnsi="Times New Roman" w:cs="Times New Roman"/>
          <w:sz w:val="28"/>
          <w:szCs w:val="28"/>
        </w:rPr>
        <w:t>едеральный (Федеральный закон РФ № 382-ФЗ от 29.12.2015 «Об арбитраже (третейском разбирательстве) в Российской Федерации»; при рассмотрении споров с участием хотя бы одного из иностранных субъектов также регулируется Законом РФ «О международном коммерческом арбитраже» от 7 июля 1993 г.)</w:t>
      </w:r>
    </w:p>
    <w:p w:rsidR="00527EDA" w:rsidRDefault="009C1A6A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t>м</w:t>
      </w:r>
      <w:r w:rsidR="00527EDA" w:rsidRPr="00382D6D">
        <w:rPr>
          <w:rFonts w:ascii="Times New Roman" w:hAnsi="Times New Roman" w:cs="Times New Roman"/>
          <w:sz w:val="28"/>
          <w:szCs w:val="28"/>
        </w:rPr>
        <w:t>естный (Регламент постоянно действующего арбитражного учреждения).</w:t>
      </w:r>
    </w:p>
    <w:p w:rsidR="00DE75E2" w:rsidRPr="00DE75E2" w:rsidRDefault="00382D6D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b/>
          <w:sz w:val="28"/>
          <w:szCs w:val="28"/>
        </w:rPr>
        <w:t>Школьная медиация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75E2" w:rsidRPr="00DE75E2">
        <w:rPr>
          <w:rFonts w:ascii="Times New Roman" w:hAnsi="Times New Roman" w:cs="Times New Roman"/>
          <w:sz w:val="28"/>
          <w:szCs w:val="28"/>
        </w:rPr>
        <w:t>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sz w:val="28"/>
          <w:szCs w:val="28"/>
        </w:rPr>
        <w:t xml:space="preserve"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В первые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 Ни в коем случае нельзя недооценивать значимость </w:t>
      </w:r>
      <w:proofErr w:type="gramStart"/>
      <w:r w:rsidRPr="00DE75E2">
        <w:rPr>
          <w:rFonts w:ascii="Times New Roman" w:hAnsi="Times New Roman" w:cs="Times New Roman"/>
          <w:sz w:val="28"/>
          <w:szCs w:val="28"/>
        </w:rPr>
        <w:t>какого-либо</w:t>
      </w:r>
      <w:proofErr w:type="gramEnd"/>
      <w:r w:rsidRPr="00DE75E2">
        <w:rPr>
          <w:rFonts w:ascii="Times New Roman" w:hAnsi="Times New Roman" w:cs="Times New Roman"/>
          <w:sz w:val="28"/>
          <w:szCs w:val="28"/>
        </w:rPr>
        <w:t xml:space="preserve"> из этих аспектов, хотя в разные периоды жизни влияние и значимость их варьируются.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sz w:val="28"/>
          <w:szCs w:val="28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b/>
          <w:sz w:val="28"/>
          <w:szCs w:val="28"/>
        </w:rPr>
        <w:t>Цели метода "Школьной медиации"</w:t>
      </w:r>
      <w:r w:rsidRPr="00DE75E2">
        <w:rPr>
          <w:rFonts w:ascii="Times New Roman" w:hAnsi="Times New Roman" w:cs="Times New Roman"/>
          <w:sz w:val="28"/>
          <w:szCs w:val="28"/>
        </w:rPr>
        <w:t xml:space="preserve"> можно сформулировать следующим образом: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sz w:val="28"/>
          <w:szCs w:val="28"/>
        </w:rPr>
        <w:t>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sz w:val="28"/>
          <w:szCs w:val="28"/>
        </w:rPr>
        <w:lastRenderedPageBreak/>
        <w:t>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принятие*, уважение права каждого на удовлетворение собственных потребностей и защиту своих интересов (но не в ущерб чужим интересам);</w:t>
      </w:r>
    </w:p>
    <w:p w:rsidR="00DE75E2" w:rsidRP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5E2">
        <w:rPr>
          <w:rFonts w:ascii="Times New Roman" w:hAnsi="Times New Roman" w:cs="Times New Roman"/>
          <w:sz w:val="28"/>
          <w:szCs w:val="28"/>
        </w:rPr>
        <w:t xml:space="preserve">улучшение качества жизни всех участников учебно-воспитательного процесса (каковыми являются семья, воспитатели, педагоги, администраторы </w:t>
      </w:r>
      <w:proofErr w:type="spellStart"/>
      <w:r w:rsidRPr="00DE75E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E75E2">
        <w:rPr>
          <w:rFonts w:ascii="Times New Roman" w:hAnsi="Times New Roman" w:cs="Times New Roman"/>
          <w:sz w:val="28"/>
          <w:szCs w:val="28"/>
        </w:rPr>
        <w:t>-образовательных учреждений, психологи, социальные работники, социальные педагоги, школьные инспекторы, дети, подростки, юношество) с помощью медиативного подхода, основывающегося на позитивном общении, уважении, открытости, доброжелательности, взаимном принятии как внутри групп взрослых и детей, так и между этими группами.</w:t>
      </w:r>
      <w:proofErr w:type="gramEnd"/>
    </w:p>
    <w:p w:rsidR="00DE75E2" w:rsidRDefault="00DE75E2" w:rsidP="00DE7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E2">
        <w:rPr>
          <w:rFonts w:ascii="Times New Roman" w:hAnsi="Times New Roman" w:cs="Times New Roman"/>
          <w:sz w:val="28"/>
          <w:szCs w:val="28"/>
        </w:rPr>
        <w:t>В идеале каждый работник образовательной системы должен владеть навыками медиативного подхода. В каждом образовательном учреждении должно быть пять-шесть школьных медиаторов из числа преподавателей, школьных психологов, социальных педагогов и т.д., и именно они должны выступать посредниками при урегулировании "школьного конфликта", а также научить детей, родителей, учителей и администрацию школы навыкам позитивного мышления и конструктивного поведения в конфликте. Школьный медиатор наряду с урегулированием конфликтов должен распространять принципы медиации. Ведь главное – предупреждение конфликтов.</w:t>
      </w:r>
    </w:p>
    <w:p w:rsidR="00382D6D" w:rsidRPr="00382D6D" w:rsidRDefault="00382D6D" w:rsidP="0038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t>Для школьной медиации часто рекомендуют проводить процедуру медиаторам в парах (ко-медиация), так как ситуация нередко требует обсуждений работы после проведенной одной медиативной сессии либо требует большой концентрации внимания и т.п.</w:t>
      </w:r>
    </w:p>
    <w:p w:rsidR="00382D6D" w:rsidRPr="00382D6D" w:rsidRDefault="00382D6D" w:rsidP="0038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t xml:space="preserve">Ко-медиаторы, как правило, подбираются разных полов, возрастов, в целях лучшей диагностики конфликта. До проведения процедуры </w:t>
      </w:r>
      <w:r w:rsidRPr="00382D6D">
        <w:rPr>
          <w:rFonts w:ascii="Times New Roman" w:hAnsi="Times New Roman" w:cs="Times New Roman"/>
          <w:sz w:val="28"/>
          <w:szCs w:val="28"/>
        </w:rPr>
        <w:lastRenderedPageBreak/>
        <w:t xml:space="preserve">медиаторам следует договориться о </w:t>
      </w:r>
      <w:bookmarkStart w:id="0" w:name="_GoBack"/>
      <w:bookmarkEnd w:id="0"/>
      <w:r w:rsidRPr="00382D6D">
        <w:rPr>
          <w:rFonts w:ascii="Times New Roman" w:hAnsi="Times New Roman" w:cs="Times New Roman"/>
          <w:sz w:val="28"/>
          <w:szCs w:val="28"/>
        </w:rPr>
        <w:t>примерной стратегии, о способах взаимодействия между собой, о распределении ролей на данной встрече.</w:t>
      </w:r>
    </w:p>
    <w:p w:rsidR="00382D6D" w:rsidRPr="00382D6D" w:rsidRDefault="00382D6D" w:rsidP="0038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t>Показания к применению:</w:t>
      </w:r>
    </w:p>
    <w:p w:rsidR="00382D6D" w:rsidRPr="00382D6D" w:rsidRDefault="00382D6D" w:rsidP="0038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D6D">
        <w:rPr>
          <w:rFonts w:ascii="Times New Roman" w:hAnsi="Times New Roman" w:cs="Times New Roman"/>
          <w:sz w:val="28"/>
          <w:szCs w:val="28"/>
        </w:rPr>
        <w:t>все виды школьных конфликтов, если в них есть четко выраженные конфликтующие стороны и они не многочисленны.</w:t>
      </w:r>
    </w:p>
    <w:p w:rsidR="00382D6D" w:rsidRDefault="00382D6D" w:rsidP="00382D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82D6D">
        <w:rPr>
          <w:rFonts w:ascii="Times New Roman" w:hAnsi="Times New Roman" w:cs="Times New Roman"/>
          <w:sz w:val="28"/>
          <w:szCs w:val="28"/>
        </w:rPr>
        <w:t>рограммы по возмещению вреда имуществу школы, третьим лицам, соученикам эффективно реализуются при помощи классических медиативных техник.</w:t>
      </w:r>
    </w:p>
    <w:p w:rsidR="00547906" w:rsidRDefault="00DE75E2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рассмотрев понятия</w:t>
      </w:r>
      <w:r w:rsidR="00547906">
        <w:rPr>
          <w:rFonts w:ascii="Times New Roman" w:hAnsi="Times New Roman" w:cs="Times New Roman"/>
          <w:sz w:val="28"/>
          <w:szCs w:val="28"/>
        </w:rPr>
        <w:t xml:space="preserve"> и определения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процедурой разрешения конфликтов в различных сферах общественной жизни, мы познакомились с </w:t>
      </w:r>
      <w:r w:rsidR="00547906">
        <w:rPr>
          <w:rFonts w:ascii="Times New Roman" w:hAnsi="Times New Roman" w:cs="Times New Roman"/>
          <w:sz w:val="28"/>
          <w:szCs w:val="28"/>
        </w:rPr>
        <w:t>основными органами, принимающими участие в урегулировании конфликтов на различном уровне</w:t>
      </w:r>
      <w:proofErr w:type="gramStart"/>
      <w:r w:rsidR="005479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47906">
        <w:rPr>
          <w:rFonts w:ascii="Times New Roman" w:hAnsi="Times New Roman" w:cs="Times New Roman"/>
          <w:sz w:val="28"/>
          <w:szCs w:val="28"/>
        </w:rPr>
        <w:t xml:space="preserve"> Разобрали отличие между медиацией, арбитражем, </w:t>
      </w:r>
      <w:proofErr w:type="spellStart"/>
      <w:r w:rsidR="00547906">
        <w:rPr>
          <w:rFonts w:ascii="Times New Roman" w:hAnsi="Times New Roman" w:cs="Times New Roman"/>
          <w:sz w:val="28"/>
          <w:szCs w:val="28"/>
        </w:rPr>
        <w:t>фасилитацией</w:t>
      </w:r>
      <w:proofErr w:type="spellEnd"/>
      <w:r w:rsidR="00547906">
        <w:rPr>
          <w:rFonts w:ascii="Times New Roman" w:hAnsi="Times New Roman" w:cs="Times New Roman"/>
          <w:sz w:val="28"/>
          <w:szCs w:val="28"/>
        </w:rPr>
        <w:t>, третейскими судами.</w:t>
      </w:r>
    </w:p>
    <w:p w:rsidR="00547906" w:rsidRPr="005F2226" w:rsidRDefault="00547906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22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47906" w:rsidRDefault="00547906" w:rsidP="005F2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Христоф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Бесемер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«Медиация: посредничество в конфликтах»;</w:t>
      </w:r>
    </w:p>
    <w:p w:rsidR="00382D6D" w:rsidRDefault="00547906" w:rsidP="005F2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0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7906">
        <w:rPr>
          <w:rFonts w:ascii="Times New Roman" w:hAnsi="Times New Roman" w:cs="Times New Roman"/>
          <w:sz w:val="28"/>
          <w:szCs w:val="28"/>
        </w:rPr>
        <w:t xml:space="preserve"> закон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47906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906">
        <w:rPr>
          <w:rFonts w:ascii="Times New Roman" w:hAnsi="Times New Roman" w:cs="Times New Roman"/>
          <w:sz w:val="28"/>
          <w:szCs w:val="28"/>
        </w:rPr>
        <w:t>№ 193-ФЗ "Об альтернативной процедуре урегулирования споров с участием посредника (процедуре медиации)"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7906" w:rsidRDefault="00547906" w:rsidP="005F22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06">
        <w:rPr>
          <w:rFonts w:ascii="Times New Roman" w:hAnsi="Times New Roman" w:cs="Times New Roman"/>
          <w:sz w:val="28"/>
          <w:szCs w:val="28"/>
        </w:rPr>
        <w:t>Федеральный закон "О третейских судах в Российской Федерации" от 24.07.20</w:t>
      </w:r>
      <w:r>
        <w:rPr>
          <w:rFonts w:ascii="Times New Roman" w:hAnsi="Times New Roman" w:cs="Times New Roman"/>
          <w:sz w:val="28"/>
          <w:szCs w:val="28"/>
        </w:rPr>
        <w:t>02 N 102-ФЗ;</w:t>
      </w:r>
    </w:p>
    <w:p w:rsidR="00547906" w:rsidRDefault="00547906" w:rsidP="005F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06">
        <w:rPr>
          <w:rFonts w:ascii="Times New Roman" w:hAnsi="Times New Roman" w:cs="Times New Roman"/>
          <w:sz w:val="28"/>
          <w:szCs w:val="28"/>
        </w:rPr>
        <w:t>Федеральный закон "Об арбитраже (третейском разбирательстве) в Российской Федерации" от 29.12.20</w:t>
      </w:r>
      <w:r>
        <w:rPr>
          <w:rFonts w:ascii="Times New Roman" w:hAnsi="Times New Roman" w:cs="Times New Roman"/>
          <w:sz w:val="28"/>
          <w:szCs w:val="28"/>
        </w:rPr>
        <w:t>15 N 382-ФЗ;</w:t>
      </w:r>
    </w:p>
    <w:p w:rsidR="00547906" w:rsidRPr="00547906" w:rsidRDefault="00547906" w:rsidP="005F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06">
        <w:rPr>
          <w:rFonts w:ascii="Times New Roman" w:hAnsi="Times New Roman" w:cs="Times New Roman"/>
          <w:sz w:val="28"/>
          <w:szCs w:val="28"/>
        </w:rPr>
        <w:t xml:space="preserve">Розин М. Как спасти или погубить компанию за один день: технологии глубинной </w:t>
      </w:r>
      <w:proofErr w:type="spellStart"/>
      <w:r w:rsidRPr="00547906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547906">
        <w:rPr>
          <w:rFonts w:ascii="Times New Roman" w:hAnsi="Times New Roman" w:cs="Times New Roman"/>
          <w:sz w:val="28"/>
          <w:szCs w:val="28"/>
        </w:rPr>
        <w:t xml:space="preserve"> для бизнеса. М.: Альпина, 2018.</w:t>
      </w:r>
    </w:p>
    <w:p w:rsidR="00547906" w:rsidRPr="00547906" w:rsidRDefault="00547906" w:rsidP="005F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906">
        <w:rPr>
          <w:rFonts w:ascii="Times New Roman" w:hAnsi="Times New Roman" w:cs="Times New Roman"/>
          <w:sz w:val="28"/>
          <w:szCs w:val="28"/>
        </w:rPr>
        <w:t>Кейнер</w:t>
      </w:r>
      <w:proofErr w:type="spellEnd"/>
      <w:r w:rsidRPr="00547906">
        <w:rPr>
          <w:rFonts w:ascii="Times New Roman" w:hAnsi="Times New Roman" w:cs="Times New Roman"/>
          <w:sz w:val="28"/>
          <w:szCs w:val="28"/>
        </w:rPr>
        <w:t xml:space="preserve"> С. Руководство </w:t>
      </w:r>
      <w:proofErr w:type="spellStart"/>
      <w:r w:rsidRPr="00547906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547906">
        <w:rPr>
          <w:rFonts w:ascii="Times New Roman" w:hAnsi="Times New Roman" w:cs="Times New Roman"/>
          <w:sz w:val="28"/>
          <w:szCs w:val="28"/>
        </w:rPr>
        <w:t>: как привести группу к принятию совместного решения. М.: Издательство Дмитрия Лазарева, 2018.</w:t>
      </w:r>
    </w:p>
    <w:p w:rsidR="00547906" w:rsidRDefault="00547906" w:rsidP="005F2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906">
        <w:rPr>
          <w:rFonts w:ascii="Times New Roman" w:hAnsi="Times New Roman" w:cs="Times New Roman"/>
          <w:sz w:val="28"/>
          <w:szCs w:val="28"/>
        </w:rPr>
        <w:t>Вилкинсон</w:t>
      </w:r>
      <w:proofErr w:type="spellEnd"/>
      <w:r w:rsidRPr="00547906">
        <w:rPr>
          <w:rFonts w:ascii="Times New Roman" w:hAnsi="Times New Roman" w:cs="Times New Roman"/>
          <w:sz w:val="28"/>
          <w:szCs w:val="28"/>
        </w:rPr>
        <w:t xml:space="preserve"> М. Секреты </w:t>
      </w:r>
      <w:proofErr w:type="spellStart"/>
      <w:r w:rsidRPr="00547906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547906">
        <w:rPr>
          <w:rFonts w:ascii="Times New Roman" w:hAnsi="Times New Roman" w:cs="Times New Roman"/>
          <w:sz w:val="28"/>
          <w:szCs w:val="28"/>
        </w:rPr>
        <w:t>: SMART-руководство по работе с группами. М.: Альпина, 2019.</w:t>
      </w:r>
    </w:p>
    <w:p w:rsidR="00547906" w:rsidRPr="005D63EC" w:rsidRDefault="005D63EC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63EC">
        <w:rPr>
          <w:rFonts w:ascii="Times New Roman" w:hAnsi="Times New Roman" w:cs="Times New Roman"/>
          <w:color w:val="FF0000"/>
          <w:sz w:val="28"/>
          <w:szCs w:val="28"/>
        </w:rPr>
        <w:t>Если останется время: ролевая игра «Красная шапочка»</w:t>
      </w:r>
    </w:p>
    <w:p w:rsidR="005D63EC" w:rsidRPr="005D63EC" w:rsidRDefault="005D63EC" w:rsidP="009C1A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63EC">
        <w:rPr>
          <w:rFonts w:ascii="Times New Roman" w:hAnsi="Times New Roman" w:cs="Times New Roman"/>
          <w:color w:val="FF0000"/>
          <w:sz w:val="28"/>
          <w:szCs w:val="28"/>
        </w:rPr>
        <w:t>Такая разная Красная шапочка и такой разный Серый волк</w:t>
      </w:r>
      <w:proofErr w:type="gramStart"/>
      <w:r w:rsidRPr="005D63EC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5D63EC">
        <w:rPr>
          <w:rFonts w:ascii="Times New Roman" w:hAnsi="Times New Roman" w:cs="Times New Roman"/>
          <w:color w:val="FF0000"/>
          <w:sz w:val="28"/>
          <w:szCs w:val="28"/>
        </w:rPr>
        <w:t xml:space="preserve"> Что думают они о себе и </w:t>
      </w:r>
      <w:proofErr w:type="gramStart"/>
      <w:r w:rsidRPr="005D63EC">
        <w:rPr>
          <w:rFonts w:ascii="Times New Roman" w:hAnsi="Times New Roman" w:cs="Times New Roman"/>
          <w:color w:val="FF0000"/>
          <w:sz w:val="28"/>
          <w:szCs w:val="28"/>
        </w:rPr>
        <w:t>друг</w:t>
      </w:r>
      <w:proofErr w:type="gramEnd"/>
      <w:r w:rsidRPr="005D63EC">
        <w:rPr>
          <w:rFonts w:ascii="Times New Roman" w:hAnsi="Times New Roman" w:cs="Times New Roman"/>
          <w:color w:val="FF0000"/>
          <w:sz w:val="28"/>
          <w:szCs w:val="28"/>
        </w:rPr>
        <w:t xml:space="preserve"> о друге? Кто из них прав, а кто виноват?</w:t>
      </w:r>
    </w:p>
    <w:sectPr w:rsidR="005D63EC" w:rsidRPr="005D63EC" w:rsidSect="005F222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FE" w:rsidRDefault="007614FE" w:rsidP="005F2226">
      <w:pPr>
        <w:spacing w:after="0" w:line="240" w:lineRule="auto"/>
      </w:pPr>
      <w:r>
        <w:separator/>
      </w:r>
    </w:p>
  </w:endnote>
  <w:endnote w:type="continuationSeparator" w:id="0">
    <w:p w:rsidR="007614FE" w:rsidRDefault="007614FE" w:rsidP="005F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FE" w:rsidRDefault="007614FE" w:rsidP="005F2226">
      <w:pPr>
        <w:spacing w:after="0" w:line="240" w:lineRule="auto"/>
      </w:pPr>
      <w:r>
        <w:separator/>
      </w:r>
    </w:p>
  </w:footnote>
  <w:footnote w:type="continuationSeparator" w:id="0">
    <w:p w:rsidR="007614FE" w:rsidRDefault="007614FE" w:rsidP="005F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66823"/>
      <w:docPartObj>
        <w:docPartGallery w:val="Page Numbers (Top of Page)"/>
        <w:docPartUnique/>
      </w:docPartObj>
    </w:sdtPr>
    <w:sdtContent>
      <w:p w:rsidR="005F2226" w:rsidRDefault="005F2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2226" w:rsidRDefault="005F22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3610"/>
    <w:multiLevelType w:val="hybridMultilevel"/>
    <w:tmpl w:val="683A0F1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DE278C5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F564141"/>
    <w:multiLevelType w:val="hybridMultilevel"/>
    <w:tmpl w:val="3976E93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C0"/>
    <w:rsid w:val="00240FA0"/>
    <w:rsid w:val="00382D6D"/>
    <w:rsid w:val="0039048C"/>
    <w:rsid w:val="00453E94"/>
    <w:rsid w:val="00527EDA"/>
    <w:rsid w:val="00547906"/>
    <w:rsid w:val="00571A2D"/>
    <w:rsid w:val="00596A09"/>
    <w:rsid w:val="005D63EC"/>
    <w:rsid w:val="005F2226"/>
    <w:rsid w:val="00602DC0"/>
    <w:rsid w:val="00630A99"/>
    <w:rsid w:val="006769F4"/>
    <w:rsid w:val="007614FE"/>
    <w:rsid w:val="009C1A6A"/>
    <w:rsid w:val="00B64E36"/>
    <w:rsid w:val="00BE2DD2"/>
    <w:rsid w:val="00CE2FDF"/>
    <w:rsid w:val="00D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E2D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2DD2"/>
  </w:style>
  <w:style w:type="paragraph" w:styleId="a5">
    <w:name w:val="header"/>
    <w:basedOn w:val="a"/>
    <w:link w:val="a6"/>
    <w:uiPriority w:val="99"/>
    <w:unhideWhenUsed/>
    <w:rsid w:val="005F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226"/>
  </w:style>
  <w:style w:type="paragraph" w:styleId="a7">
    <w:name w:val="footer"/>
    <w:basedOn w:val="a"/>
    <w:link w:val="a8"/>
    <w:uiPriority w:val="99"/>
    <w:unhideWhenUsed/>
    <w:rsid w:val="005F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E2D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2DD2"/>
  </w:style>
  <w:style w:type="paragraph" w:styleId="a5">
    <w:name w:val="header"/>
    <w:basedOn w:val="a"/>
    <w:link w:val="a6"/>
    <w:uiPriority w:val="99"/>
    <w:unhideWhenUsed/>
    <w:rsid w:val="005F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2226"/>
  </w:style>
  <w:style w:type="paragraph" w:styleId="a7">
    <w:name w:val="footer"/>
    <w:basedOn w:val="a"/>
    <w:link w:val="a8"/>
    <w:uiPriority w:val="99"/>
    <w:unhideWhenUsed/>
    <w:rsid w:val="005F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12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 Лора</dc:creator>
  <cp:keywords/>
  <dc:description/>
  <cp:lastModifiedBy>Владимир и Лора</cp:lastModifiedBy>
  <cp:revision>2</cp:revision>
  <dcterms:created xsi:type="dcterms:W3CDTF">2019-11-17T10:54:00Z</dcterms:created>
  <dcterms:modified xsi:type="dcterms:W3CDTF">2019-11-17T14:46:00Z</dcterms:modified>
</cp:coreProperties>
</file>